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2B96" w14:textId="55CB78D7" w:rsidR="00E71D15" w:rsidRDefault="00794F68" w:rsidP="00907791">
      <w:pPr>
        <w:spacing w:after="0"/>
        <w:ind w:left="4"/>
        <w:jc w:val="center"/>
      </w:pPr>
      <w:r>
        <w:rPr>
          <w:rStyle w:val="wacimagecontainer"/>
          <w:rFonts w:ascii="Segoe UI" w:hAnsi="Segoe UI" w:cs="Segoe UI"/>
          <w:noProof/>
          <w:color w:val="000000"/>
          <w:sz w:val="18"/>
          <w:szCs w:val="18"/>
          <w:shd w:val="clear" w:color="auto" w:fill="FFFFFF"/>
        </w:rPr>
        <w:drawing>
          <wp:inline distT="0" distB="0" distL="0" distR="0" wp14:anchorId="79E7B555" wp14:editId="3BCB903D">
            <wp:extent cx="2228850" cy="1003300"/>
            <wp:effectExtent l="0" t="0" r="0" b="6350"/>
            <wp:docPr id="1" name="Picture 1" descr="A green and black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lack logo&#10;&#10;Description automatically generated,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850" cy="1003300"/>
                    </a:xfrm>
                    <a:prstGeom prst="rect">
                      <a:avLst/>
                    </a:prstGeom>
                    <a:noFill/>
                    <a:ln>
                      <a:noFill/>
                    </a:ln>
                  </pic:spPr>
                </pic:pic>
              </a:graphicData>
            </a:graphic>
          </wp:inline>
        </w:drawing>
      </w:r>
      <w:r>
        <w:rPr>
          <w:rFonts w:ascii="Roboto" w:hAnsi="Roboto"/>
          <w:color w:val="000000"/>
          <w:shd w:val="clear" w:color="auto" w:fill="FFFFFF"/>
          <w:lang w:val="en"/>
        </w:rPr>
        <w:br/>
      </w:r>
    </w:p>
    <w:p w14:paraId="78C084A7" w14:textId="77777777" w:rsidR="00907791" w:rsidRDefault="00907791" w:rsidP="00907791">
      <w:pPr>
        <w:rPr>
          <w:rFonts w:ascii="Arial" w:hAnsi="Arial" w:cs="Arial"/>
          <w:sz w:val="36"/>
          <w:szCs w:val="36"/>
        </w:rPr>
      </w:pPr>
    </w:p>
    <w:p w14:paraId="1DDD352F" w14:textId="1ACDC80B" w:rsidR="002A16E5" w:rsidRDefault="5F74BDBB" w:rsidP="00907791">
      <w:pPr>
        <w:rPr>
          <w:rFonts w:ascii="Arial" w:hAnsi="Arial" w:cs="Arial"/>
          <w:b/>
          <w:bCs/>
          <w:sz w:val="28"/>
          <w:szCs w:val="28"/>
        </w:rPr>
      </w:pPr>
      <w:r w:rsidRPr="7AF2F77D">
        <w:rPr>
          <w:rFonts w:ascii="Arial" w:hAnsi="Arial" w:cs="Arial"/>
          <w:b/>
          <w:bCs/>
          <w:sz w:val="28"/>
          <w:szCs w:val="28"/>
        </w:rPr>
        <w:t>Blackdown Hills</w:t>
      </w:r>
      <w:r w:rsidR="003E0AD1" w:rsidRPr="7AF2F77D">
        <w:rPr>
          <w:rFonts w:ascii="Arial" w:hAnsi="Arial" w:cs="Arial"/>
          <w:b/>
          <w:bCs/>
          <w:sz w:val="28"/>
          <w:szCs w:val="28"/>
        </w:rPr>
        <w:t xml:space="preserve"> Access </w:t>
      </w:r>
      <w:r w:rsidR="3B4052E1" w:rsidRPr="7AF2F77D">
        <w:rPr>
          <w:rFonts w:ascii="Arial" w:hAnsi="Arial" w:cs="Arial"/>
          <w:b/>
          <w:bCs/>
          <w:sz w:val="28"/>
          <w:szCs w:val="28"/>
        </w:rPr>
        <w:t xml:space="preserve">for All </w:t>
      </w:r>
      <w:r w:rsidR="00AB7AC5" w:rsidRPr="7AF2F77D">
        <w:rPr>
          <w:rFonts w:ascii="Arial" w:hAnsi="Arial" w:cs="Arial"/>
          <w:b/>
          <w:bCs/>
          <w:sz w:val="28"/>
          <w:szCs w:val="28"/>
        </w:rPr>
        <w:t>Grant</w:t>
      </w:r>
      <w:r w:rsidR="00A7418A" w:rsidRPr="7AF2F77D">
        <w:rPr>
          <w:rFonts w:ascii="Arial" w:hAnsi="Arial" w:cs="Arial"/>
          <w:b/>
          <w:bCs/>
          <w:sz w:val="28"/>
          <w:szCs w:val="28"/>
        </w:rPr>
        <w:t xml:space="preserve"> </w:t>
      </w:r>
      <w:r w:rsidR="00906291" w:rsidRPr="7AF2F77D">
        <w:rPr>
          <w:rFonts w:ascii="Arial" w:hAnsi="Arial" w:cs="Arial"/>
          <w:b/>
          <w:bCs/>
          <w:sz w:val="28"/>
          <w:szCs w:val="28"/>
        </w:rPr>
        <w:t>20</w:t>
      </w:r>
      <w:r w:rsidR="00A61F8C" w:rsidRPr="7AF2F77D">
        <w:rPr>
          <w:rFonts w:ascii="Arial" w:hAnsi="Arial" w:cs="Arial"/>
          <w:b/>
          <w:bCs/>
          <w:sz w:val="28"/>
          <w:szCs w:val="28"/>
        </w:rPr>
        <w:t>2</w:t>
      </w:r>
      <w:r w:rsidR="77717A97" w:rsidRPr="7AF2F77D">
        <w:rPr>
          <w:rFonts w:ascii="Arial" w:hAnsi="Arial" w:cs="Arial"/>
          <w:b/>
          <w:bCs/>
          <w:sz w:val="28"/>
          <w:szCs w:val="28"/>
        </w:rPr>
        <w:t>5/26</w:t>
      </w:r>
      <w:r w:rsidR="00A471A1" w:rsidRPr="7AF2F77D">
        <w:rPr>
          <w:rFonts w:ascii="Arial" w:hAnsi="Arial" w:cs="Arial"/>
          <w:b/>
          <w:bCs/>
          <w:sz w:val="28"/>
          <w:szCs w:val="28"/>
        </w:rPr>
        <w:t xml:space="preserve"> </w:t>
      </w:r>
      <w:r w:rsidR="5C44108C" w:rsidRPr="7AF2F77D">
        <w:rPr>
          <w:rFonts w:ascii="Arial" w:hAnsi="Arial" w:cs="Arial"/>
          <w:b/>
          <w:bCs/>
          <w:sz w:val="28"/>
          <w:szCs w:val="28"/>
        </w:rPr>
        <w:t>Application form</w:t>
      </w:r>
    </w:p>
    <w:p w14:paraId="11C66EFA" w14:textId="1EBEF533" w:rsidR="00907791" w:rsidRPr="00906291" w:rsidRDefault="00907791" w:rsidP="7AF2F77D">
      <w:pPr>
        <w:spacing w:after="0"/>
        <w:rPr>
          <w:sz w:val="24"/>
          <w:szCs w:val="24"/>
        </w:rPr>
      </w:pPr>
      <w:r w:rsidRPr="05E113A0">
        <w:rPr>
          <w:color w:val="000000" w:themeColor="text1"/>
          <w:sz w:val="24"/>
          <w:szCs w:val="24"/>
        </w:rPr>
        <w:t xml:space="preserve">The </w:t>
      </w:r>
      <w:r w:rsidR="5DF6A559" w:rsidRPr="05E113A0">
        <w:rPr>
          <w:color w:val="000000" w:themeColor="text1"/>
          <w:sz w:val="24"/>
          <w:szCs w:val="24"/>
        </w:rPr>
        <w:t>Blackdown Hills</w:t>
      </w:r>
      <w:r w:rsidRPr="05E113A0">
        <w:rPr>
          <w:color w:val="000000" w:themeColor="text1"/>
          <w:sz w:val="24"/>
          <w:szCs w:val="24"/>
        </w:rPr>
        <w:t xml:space="preserve"> </w:t>
      </w:r>
      <w:r w:rsidR="5DF6A559" w:rsidRPr="05E113A0">
        <w:rPr>
          <w:color w:val="000000" w:themeColor="text1"/>
          <w:sz w:val="24"/>
          <w:szCs w:val="24"/>
        </w:rPr>
        <w:t xml:space="preserve">National Landscape </w:t>
      </w:r>
      <w:r w:rsidR="00A61F8C" w:rsidRPr="05E113A0">
        <w:rPr>
          <w:color w:val="000000" w:themeColor="text1"/>
          <w:sz w:val="24"/>
          <w:szCs w:val="24"/>
        </w:rPr>
        <w:t xml:space="preserve">has received </w:t>
      </w:r>
      <w:r w:rsidR="00906291" w:rsidRPr="05E113A0">
        <w:rPr>
          <w:color w:val="000000" w:themeColor="text1"/>
          <w:sz w:val="24"/>
          <w:szCs w:val="24"/>
        </w:rPr>
        <w:t>Defra funding</w:t>
      </w:r>
      <w:r w:rsidRPr="05E113A0">
        <w:rPr>
          <w:color w:val="000000" w:themeColor="text1"/>
          <w:sz w:val="24"/>
          <w:szCs w:val="24"/>
        </w:rPr>
        <w:t xml:space="preserve"> for capital spend </w:t>
      </w:r>
      <w:r w:rsidRPr="05E113A0">
        <w:rPr>
          <w:sz w:val="24"/>
          <w:szCs w:val="24"/>
        </w:rPr>
        <w:t>to make our protected landscape more accessible to people of all ages and abilities and from all backgrounds.</w:t>
      </w:r>
      <w:bookmarkStart w:id="0" w:name="_Hlk100152622"/>
      <w:bookmarkStart w:id="1" w:name="_Hlk102127808"/>
      <w:r w:rsidR="00906291" w:rsidRPr="05E113A0">
        <w:rPr>
          <w:sz w:val="24"/>
          <w:szCs w:val="24"/>
        </w:rPr>
        <w:t xml:space="preserve"> </w:t>
      </w:r>
      <w:r w:rsidR="00AB7AC5" w:rsidRPr="05E113A0">
        <w:rPr>
          <w:i/>
          <w:iCs/>
          <w:sz w:val="24"/>
          <w:szCs w:val="24"/>
          <w:highlight w:val="yellow"/>
        </w:rPr>
        <w:t xml:space="preserve">Please read </w:t>
      </w:r>
      <w:r w:rsidR="00671DE0" w:rsidRPr="05E113A0">
        <w:rPr>
          <w:i/>
          <w:iCs/>
          <w:sz w:val="24"/>
          <w:szCs w:val="24"/>
          <w:highlight w:val="yellow"/>
        </w:rPr>
        <w:t xml:space="preserve">the </w:t>
      </w:r>
      <w:r w:rsidR="00AB7AC5" w:rsidRPr="05E113A0">
        <w:rPr>
          <w:b/>
          <w:bCs/>
          <w:i/>
          <w:iCs/>
          <w:sz w:val="24"/>
          <w:szCs w:val="24"/>
          <w:highlight w:val="yellow"/>
        </w:rPr>
        <w:t xml:space="preserve">Access Grants </w:t>
      </w:r>
      <w:r w:rsidR="00BB3555" w:rsidRPr="05E113A0">
        <w:rPr>
          <w:b/>
          <w:bCs/>
          <w:i/>
          <w:iCs/>
          <w:sz w:val="24"/>
          <w:szCs w:val="24"/>
          <w:highlight w:val="yellow"/>
        </w:rPr>
        <w:t>Eligibility criteria</w:t>
      </w:r>
      <w:r w:rsidR="00AB7AC5" w:rsidRPr="05E113A0">
        <w:rPr>
          <w:b/>
          <w:bCs/>
          <w:i/>
          <w:iCs/>
          <w:sz w:val="24"/>
          <w:szCs w:val="24"/>
          <w:highlight w:val="yellow"/>
        </w:rPr>
        <w:t xml:space="preserve"> notes</w:t>
      </w:r>
      <w:r w:rsidR="00AB7AC5" w:rsidRPr="05E113A0">
        <w:rPr>
          <w:i/>
          <w:iCs/>
          <w:sz w:val="24"/>
          <w:szCs w:val="24"/>
          <w:highlight w:val="yellow"/>
        </w:rPr>
        <w:t xml:space="preserve"> </w:t>
      </w:r>
      <w:r w:rsidRPr="05E113A0">
        <w:rPr>
          <w:i/>
          <w:iCs/>
          <w:sz w:val="24"/>
          <w:szCs w:val="24"/>
          <w:highlight w:val="yellow"/>
        </w:rPr>
        <w:t xml:space="preserve">below, </w:t>
      </w:r>
      <w:r w:rsidR="00AB7AC5" w:rsidRPr="05E113A0">
        <w:rPr>
          <w:i/>
          <w:iCs/>
          <w:sz w:val="24"/>
          <w:szCs w:val="24"/>
          <w:highlight w:val="yellow"/>
        </w:rPr>
        <w:t>before completing this form.</w:t>
      </w:r>
      <w:r w:rsidR="00AB7AC5" w:rsidRPr="05E113A0">
        <w:rPr>
          <w:i/>
          <w:iCs/>
          <w:sz w:val="24"/>
          <w:szCs w:val="24"/>
        </w:rPr>
        <w:t xml:space="preserve"> </w:t>
      </w:r>
      <w:bookmarkEnd w:id="0"/>
      <w:bookmarkEnd w:id="1"/>
    </w:p>
    <w:p w14:paraId="1E8C9D51" w14:textId="479A9A6F" w:rsidR="00346D76" w:rsidRPr="00346D76" w:rsidRDefault="00A61F8C" w:rsidP="7AF2F77D">
      <w:pPr>
        <w:pStyle w:val="ListParagraph"/>
        <w:spacing w:after="0" w:line="240" w:lineRule="auto"/>
        <w:ind w:left="0"/>
        <w:rPr>
          <w:b/>
          <w:bCs/>
          <w:sz w:val="24"/>
          <w:szCs w:val="24"/>
        </w:rPr>
      </w:pPr>
      <w:r w:rsidRPr="7AF2F77D">
        <w:rPr>
          <w:b/>
          <w:bCs/>
        </w:rPr>
        <w:t>E</w:t>
      </w:r>
      <w:r w:rsidR="00346D76" w:rsidRPr="7AF2F77D">
        <w:rPr>
          <w:b/>
          <w:bCs/>
        </w:rPr>
        <w:t xml:space="preserve">mail your </w:t>
      </w:r>
      <w:r w:rsidR="005F6808" w:rsidRPr="7AF2F77D">
        <w:rPr>
          <w:b/>
          <w:bCs/>
        </w:rPr>
        <w:t>A</w:t>
      </w:r>
      <w:r w:rsidR="00346D76" w:rsidRPr="7AF2F77D">
        <w:rPr>
          <w:b/>
          <w:bCs/>
        </w:rPr>
        <w:t xml:space="preserve">pplication to </w:t>
      </w:r>
      <w:r w:rsidR="4B9171B0" w:rsidRPr="7AF2F77D">
        <w:rPr>
          <w:b/>
          <w:bCs/>
        </w:rPr>
        <w:t>Hannah Metson at the Blackdown Hills National L</w:t>
      </w:r>
      <w:r w:rsidR="00EB39BE">
        <w:rPr>
          <w:b/>
          <w:bCs/>
        </w:rPr>
        <w:t>a</w:t>
      </w:r>
      <w:r w:rsidR="4B9171B0" w:rsidRPr="7AF2F77D">
        <w:rPr>
          <w:b/>
          <w:bCs/>
        </w:rPr>
        <w:t>ndscape</w:t>
      </w:r>
      <w:r w:rsidR="00346D76" w:rsidRPr="7AF2F77D">
        <w:rPr>
          <w:b/>
          <w:bCs/>
        </w:rPr>
        <w:t xml:space="preserve"> </w:t>
      </w:r>
      <w:hyperlink r:id="rId12">
        <w:r w:rsidR="352E9FF3" w:rsidRPr="7AF2F77D">
          <w:rPr>
            <w:rStyle w:val="Hyperlink"/>
            <w:b/>
            <w:bCs/>
          </w:rPr>
          <w:t>hannah.metson@devon.gov.uk</w:t>
        </w:r>
      </w:hyperlink>
      <w:r w:rsidR="352E9FF3" w:rsidRPr="7AF2F77D">
        <w:rPr>
          <w:b/>
          <w:bCs/>
        </w:rPr>
        <w:t xml:space="preserve"> </w:t>
      </w:r>
      <w:r w:rsidR="00346D76" w:rsidRPr="7AF2F77D">
        <w:rPr>
          <w:b/>
          <w:bCs/>
        </w:rPr>
        <w:t xml:space="preserve"> </w:t>
      </w:r>
    </w:p>
    <w:p w14:paraId="41F99316" w14:textId="77777777" w:rsidR="00346D76" w:rsidRPr="00CF34B7" w:rsidRDefault="00346D76" w:rsidP="00346D76">
      <w:pPr>
        <w:pStyle w:val="ListParagraph"/>
        <w:spacing w:after="0"/>
        <w:ind w:left="360"/>
        <w:rPr>
          <w:rFonts w:cstheme="minorHAnsi"/>
          <w:sz w:val="24"/>
          <w:szCs w:val="24"/>
        </w:rPr>
      </w:pPr>
    </w:p>
    <w:tbl>
      <w:tblPr>
        <w:tblStyle w:val="TableGrid"/>
        <w:tblW w:w="10916" w:type="dxa"/>
        <w:tblInd w:w="-998" w:type="dxa"/>
        <w:tblLook w:val="04A0" w:firstRow="1" w:lastRow="0" w:firstColumn="1" w:lastColumn="0" w:noHBand="0" w:noVBand="1"/>
      </w:tblPr>
      <w:tblGrid>
        <w:gridCol w:w="5104"/>
        <w:gridCol w:w="5812"/>
      </w:tblGrid>
      <w:tr w:rsidR="00E337EA" w:rsidRPr="00780543" w14:paraId="7ED9075D" w14:textId="77777777" w:rsidTr="7AF2F77D">
        <w:tc>
          <w:tcPr>
            <w:tcW w:w="5104" w:type="dxa"/>
            <w:shd w:val="clear" w:color="auto" w:fill="E7E6E6" w:themeFill="background2"/>
          </w:tcPr>
          <w:p w14:paraId="66085373" w14:textId="6337C543" w:rsidR="00E337EA" w:rsidRPr="00281306" w:rsidRDefault="0066033C" w:rsidP="000151F8">
            <w:pPr>
              <w:rPr>
                <w:rFonts w:ascii="Calibri" w:hAnsi="Calibri" w:cs="Calibri"/>
              </w:rPr>
            </w:pPr>
            <w:r>
              <w:rPr>
                <w:rFonts w:ascii="Calibri" w:hAnsi="Calibri" w:cs="Calibri"/>
              </w:rPr>
              <w:t>C</w:t>
            </w:r>
            <w:r w:rsidR="007E61BE" w:rsidRPr="00281306">
              <w:rPr>
                <w:rFonts w:ascii="Calibri" w:hAnsi="Calibri" w:cs="Calibri"/>
              </w:rPr>
              <w:t xml:space="preserve">ontact </w:t>
            </w:r>
            <w:r w:rsidR="00E337EA" w:rsidRPr="00281306">
              <w:rPr>
                <w:rFonts w:ascii="Calibri" w:hAnsi="Calibri" w:cs="Calibri"/>
              </w:rPr>
              <w:t xml:space="preserve">name </w:t>
            </w:r>
          </w:p>
          <w:p w14:paraId="5CB8D48F" w14:textId="2349ECA6" w:rsidR="00E337EA" w:rsidRPr="00281306" w:rsidRDefault="00E337EA" w:rsidP="000151F8">
            <w:pPr>
              <w:rPr>
                <w:rFonts w:ascii="Calibri" w:hAnsi="Calibri" w:cs="Calibri"/>
              </w:rPr>
            </w:pPr>
          </w:p>
        </w:tc>
        <w:tc>
          <w:tcPr>
            <w:tcW w:w="5812" w:type="dxa"/>
          </w:tcPr>
          <w:p w14:paraId="39BF66D7" w14:textId="77777777" w:rsidR="00E337EA" w:rsidRPr="00281306" w:rsidRDefault="00E337EA" w:rsidP="000151F8">
            <w:pPr>
              <w:rPr>
                <w:rFonts w:ascii="Calibri" w:hAnsi="Calibri" w:cs="Calibri"/>
              </w:rPr>
            </w:pPr>
          </w:p>
        </w:tc>
      </w:tr>
      <w:tr w:rsidR="00E337EA" w:rsidRPr="00780543" w14:paraId="136FD151" w14:textId="77777777" w:rsidTr="7AF2F77D">
        <w:tc>
          <w:tcPr>
            <w:tcW w:w="5104" w:type="dxa"/>
            <w:shd w:val="clear" w:color="auto" w:fill="E7E6E6" w:themeFill="background2"/>
          </w:tcPr>
          <w:p w14:paraId="1BC96CCD" w14:textId="77777777" w:rsidR="002830DF" w:rsidRPr="00281306" w:rsidRDefault="002830DF" w:rsidP="002830DF">
            <w:pPr>
              <w:rPr>
                <w:rFonts w:ascii="Calibri" w:hAnsi="Calibri" w:cs="Calibri"/>
              </w:rPr>
            </w:pPr>
            <w:r w:rsidRPr="00281306">
              <w:rPr>
                <w:rFonts w:ascii="Calibri" w:hAnsi="Calibri" w:cs="Calibri"/>
              </w:rPr>
              <w:t xml:space="preserve">Email address </w:t>
            </w:r>
          </w:p>
          <w:p w14:paraId="1AF6C034" w14:textId="77777777" w:rsidR="00E337EA" w:rsidRPr="00281306" w:rsidRDefault="00E337EA" w:rsidP="002830DF">
            <w:pPr>
              <w:rPr>
                <w:rFonts w:ascii="Calibri" w:hAnsi="Calibri" w:cs="Calibri"/>
              </w:rPr>
            </w:pPr>
          </w:p>
        </w:tc>
        <w:tc>
          <w:tcPr>
            <w:tcW w:w="5812" w:type="dxa"/>
          </w:tcPr>
          <w:p w14:paraId="07383C59" w14:textId="77777777" w:rsidR="00E337EA" w:rsidRPr="00281306" w:rsidRDefault="00E337EA" w:rsidP="000151F8">
            <w:pPr>
              <w:rPr>
                <w:rFonts w:ascii="Calibri" w:hAnsi="Calibri" w:cs="Calibri"/>
              </w:rPr>
            </w:pPr>
          </w:p>
        </w:tc>
      </w:tr>
      <w:tr w:rsidR="00E337EA" w:rsidRPr="00780543" w14:paraId="1DBCE3AF" w14:textId="77777777" w:rsidTr="7AF2F77D">
        <w:tc>
          <w:tcPr>
            <w:tcW w:w="5104" w:type="dxa"/>
            <w:shd w:val="clear" w:color="auto" w:fill="E7E6E6" w:themeFill="background2"/>
          </w:tcPr>
          <w:p w14:paraId="1DDAAA30" w14:textId="77777777" w:rsidR="002830DF" w:rsidRPr="00281306" w:rsidRDefault="002830DF" w:rsidP="002830DF">
            <w:pPr>
              <w:rPr>
                <w:rFonts w:ascii="Calibri" w:hAnsi="Calibri" w:cs="Calibri"/>
              </w:rPr>
            </w:pPr>
            <w:r w:rsidRPr="00281306">
              <w:rPr>
                <w:rFonts w:ascii="Calibri" w:hAnsi="Calibri" w:cs="Calibri"/>
              </w:rPr>
              <w:t xml:space="preserve">Telephone number </w:t>
            </w:r>
          </w:p>
          <w:p w14:paraId="2D8973BD" w14:textId="77777777" w:rsidR="00E337EA" w:rsidRPr="00281306" w:rsidRDefault="00E337EA" w:rsidP="000151F8">
            <w:pPr>
              <w:rPr>
                <w:rFonts w:ascii="Calibri" w:hAnsi="Calibri" w:cs="Calibri"/>
              </w:rPr>
            </w:pPr>
          </w:p>
        </w:tc>
        <w:tc>
          <w:tcPr>
            <w:tcW w:w="5812" w:type="dxa"/>
          </w:tcPr>
          <w:p w14:paraId="0D29F587" w14:textId="77777777" w:rsidR="00E337EA" w:rsidRPr="00281306" w:rsidRDefault="00E337EA" w:rsidP="000151F8">
            <w:pPr>
              <w:rPr>
                <w:rFonts w:ascii="Calibri" w:hAnsi="Calibri" w:cs="Calibri"/>
              </w:rPr>
            </w:pPr>
          </w:p>
        </w:tc>
      </w:tr>
      <w:tr w:rsidR="00E337EA" w:rsidRPr="00780543" w14:paraId="6414E88F" w14:textId="77777777" w:rsidTr="7AF2F77D">
        <w:tc>
          <w:tcPr>
            <w:tcW w:w="5104" w:type="dxa"/>
            <w:shd w:val="clear" w:color="auto" w:fill="E7E6E6" w:themeFill="background2"/>
          </w:tcPr>
          <w:p w14:paraId="24025EC7" w14:textId="29BA7A50" w:rsidR="00E337EA" w:rsidRPr="00281306" w:rsidRDefault="007E61BE" w:rsidP="000151F8">
            <w:pPr>
              <w:rPr>
                <w:rFonts w:ascii="Calibri" w:hAnsi="Calibri" w:cs="Calibri"/>
              </w:rPr>
            </w:pPr>
            <w:r w:rsidRPr="00281306">
              <w:rPr>
                <w:rFonts w:ascii="Calibri" w:hAnsi="Calibri" w:cs="Calibri"/>
              </w:rPr>
              <w:t xml:space="preserve">Organisation </w:t>
            </w:r>
            <w:r w:rsidR="00E337EA" w:rsidRPr="00281306">
              <w:rPr>
                <w:rFonts w:ascii="Calibri" w:hAnsi="Calibri" w:cs="Calibri"/>
              </w:rPr>
              <w:t xml:space="preserve">name </w:t>
            </w:r>
          </w:p>
          <w:p w14:paraId="1FA3CCF7" w14:textId="41C909E1" w:rsidR="00E337EA" w:rsidRPr="00281306" w:rsidRDefault="00E337EA" w:rsidP="000151F8">
            <w:pPr>
              <w:rPr>
                <w:rFonts w:ascii="Calibri" w:eastAsia="Times New Roman" w:hAnsi="Calibri" w:cs="Calibri"/>
                <w:i/>
                <w:iCs/>
                <w:lang w:eastAsia="en-GB"/>
              </w:rPr>
            </w:pPr>
            <w:r w:rsidRPr="00281306">
              <w:rPr>
                <w:rFonts w:ascii="Calibri" w:eastAsia="Times New Roman" w:hAnsi="Calibri" w:cs="Calibri"/>
                <w:i/>
                <w:iCs/>
                <w:lang w:eastAsia="en-GB"/>
              </w:rPr>
              <w:t xml:space="preserve">If </w:t>
            </w:r>
            <w:r w:rsidR="002C3D94">
              <w:rPr>
                <w:rFonts w:ascii="Calibri" w:eastAsia="Times New Roman" w:hAnsi="Calibri" w:cs="Calibri"/>
                <w:i/>
                <w:iCs/>
                <w:lang w:eastAsia="en-GB"/>
              </w:rPr>
              <w:t xml:space="preserve">this is </w:t>
            </w:r>
            <w:r w:rsidRPr="00281306">
              <w:rPr>
                <w:rFonts w:ascii="Calibri" w:eastAsia="Times New Roman" w:hAnsi="Calibri" w:cs="Calibri"/>
                <w:i/>
                <w:iCs/>
                <w:lang w:eastAsia="en-GB"/>
              </w:rPr>
              <w:t xml:space="preserve">a collaborative </w:t>
            </w:r>
            <w:r w:rsidR="003E0AD1" w:rsidRPr="00281306">
              <w:rPr>
                <w:rFonts w:ascii="Calibri" w:eastAsia="Times New Roman" w:hAnsi="Calibri" w:cs="Calibri"/>
                <w:i/>
                <w:iCs/>
                <w:lang w:eastAsia="en-GB"/>
              </w:rPr>
              <w:t>project</w:t>
            </w:r>
            <w:r w:rsidR="002830DF" w:rsidRPr="00281306">
              <w:rPr>
                <w:rFonts w:ascii="Calibri" w:eastAsia="Times New Roman" w:hAnsi="Calibri" w:cs="Calibri"/>
                <w:i/>
                <w:iCs/>
                <w:lang w:eastAsia="en-GB"/>
              </w:rPr>
              <w:t xml:space="preserve">, specify </w:t>
            </w:r>
            <w:r w:rsidR="007E61BE" w:rsidRPr="00281306">
              <w:rPr>
                <w:rFonts w:ascii="Calibri" w:eastAsia="Times New Roman" w:hAnsi="Calibri" w:cs="Calibri"/>
                <w:i/>
                <w:iCs/>
                <w:lang w:eastAsia="en-GB"/>
              </w:rPr>
              <w:t>who is</w:t>
            </w:r>
            <w:r w:rsidRPr="00281306">
              <w:rPr>
                <w:rFonts w:ascii="Calibri" w:eastAsia="Times New Roman" w:hAnsi="Calibri" w:cs="Calibri"/>
                <w:i/>
                <w:iCs/>
                <w:lang w:eastAsia="en-GB"/>
              </w:rPr>
              <w:t xml:space="preserve"> </w:t>
            </w:r>
            <w:r w:rsidR="007E61BE" w:rsidRPr="00281306">
              <w:rPr>
                <w:rFonts w:ascii="Calibri" w:eastAsia="Times New Roman" w:hAnsi="Calibri" w:cs="Calibri"/>
                <w:i/>
                <w:iCs/>
                <w:lang w:eastAsia="en-GB"/>
              </w:rPr>
              <w:t>leading</w:t>
            </w:r>
            <w:r w:rsidR="0066033C">
              <w:rPr>
                <w:rFonts w:ascii="Calibri" w:eastAsia="Times New Roman" w:hAnsi="Calibri" w:cs="Calibri"/>
                <w:i/>
                <w:iCs/>
                <w:lang w:eastAsia="en-GB"/>
              </w:rPr>
              <w:t xml:space="preserve"> and name key partners</w:t>
            </w:r>
          </w:p>
          <w:p w14:paraId="66FC8301" w14:textId="5601D70C" w:rsidR="009B0631" w:rsidRPr="00281306" w:rsidRDefault="009B0631" w:rsidP="000151F8">
            <w:pPr>
              <w:rPr>
                <w:rFonts w:ascii="Calibri" w:eastAsia="Times New Roman" w:hAnsi="Calibri" w:cs="Calibri"/>
                <w:i/>
                <w:iCs/>
                <w:lang w:eastAsia="en-GB"/>
              </w:rPr>
            </w:pPr>
          </w:p>
        </w:tc>
        <w:tc>
          <w:tcPr>
            <w:tcW w:w="5812" w:type="dxa"/>
          </w:tcPr>
          <w:p w14:paraId="003A9FE6" w14:textId="77777777" w:rsidR="00E337EA" w:rsidRPr="00281306" w:rsidRDefault="00E337EA" w:rsidP="000151F8">
            <w:pPr>
              <w:rPr>
                <w:rFonts w:ascii="Calibri" w:hAnsi="Calibri" w:cs="Calibri"/>
              </w:rPr>
            </w:pPr>
          </w:p>
        </w:tc>
      </w:tr>
      <w:tr w:rsidR="00314B5E" w:rsidRPr="00780543" w14:paraId="7A648059" w14:textId="77777777" w:rsidTr="7AF2F77D">
        <w:tc>
          <w:tcPr>
            <w:tcW w:w="5104" w:type="dxa"/>
            <w:shd w:val="clear" w:color="auto" w:fill="E7E6E6" w:themeFill="background2"/>
          </w:tcPr>
          <w:p w14:paraId="4CF04B35" w14:textId="2A4E4DD5" w:rsidR="00314B5E" w:rsidRDefault="00314B5E" w:rsidP="007E61BE">
            <w:pPr>
              <w:rPr>
                <w:rFonts w:ascii="Calibri" w:hAnsi="Calibri" w:cs="Calibri"/>
              </w:rPr>
            </w:pPr>
            <w:r w:rsidRPr="00281306">
              <w:rPr>
                <w:rFonts w:ascii="Calibri" w:hAnsi="Calibri" w:cs="Calibri"/>
              </w:rPr>
              <w:t>Organisation</w:t>
            </w:r>
            <w:r w:rsidR="0066033C">
              <w:rPr>
                <w:rFonts w:ascii="Calibri" w:hAnsi="Calibri" w:cs="Calibri"/>
              </w:rPr>
              <w:t xml:space="preserve"> address</w:t>
            </w:r>
          </w:p>
          <w:p w14:paraId="1DE307D8" w14:textId="3AC25980" w:rsidR="00314B5E" w:rsidRPr="00281306" w:rsidRDefault="00314B5E" w:rsidP="007E61BE">
            <w:pPr>
              <w:rPr>
                <w:rFonts w:ascii="Calibri" w:hAnsi="Calibri" w:cs="Calibri"/>
                <w:position w:val="-6"/>
              </w:rPr>
            </w:pPr>
          </w:p>
        </w:tc>
        <w:tc>
          <w:tcPr>
            <w:tcW w:w="5812" w:type="dxa"/>
          </w:tcPr>
          <w:p w14:paraId="29B0B034" w14:textId="77777777" w:rsidR="00314B5E" w:rsidRPr="00281306" w:rsidRDefault="00314B5E" w:rsidP="007E61BE">
            <w:pPr>
              <w:rPr>
                <w:rFonts w:ascii="Calibri" w:hAnsi="Calibri" w:cs="Calibri"/>
              </w:rPr>
            </w:pPr>
          </w:p>
        </w:tc>
      </w:tr>
      <w:tr w:rsidR="007E61BE" w:rsidRPr="00780543" w14:paraId="0228E51F" w14:textId="77777777" w:rsidTr="7AF2F77D">
        <w:tc>
          <w:tcPr>
            <w:tcW w:w="5104" w:type="dxa"/>
            <w:shd w:val="clear" w:color="auto" w:fill="E7E6E6" w:themeFill="background2"/>
          </w:tcPr>
          <w:p w14:paraId="36E07D1A" w14:textId="58C41645" w:rsidR="007E61BE" w:rsidRDefault="007E61BE" w:rsidP="007E61BE">
            <w:pPr>
              <w:rPr>
                <w:rFonts w:ascii="Calibri" w:hAnsi="Calibri" w:cs="Calibri"/>
                <w:position w:val="-6"/>
              </w:rPr>
            </w:pPr>
            <w:r w:rsidRPr="00281306">
              <w:rPr>
                <w:rFonts w:ascii="Calibri" w:hAnsi="Calibri" w:cs="Calibri"/>
                <w:position w:val="-6"/>
              </w:rPr>
              <w:t xml:space="preserve">Where will the </w:t>
            </w:r>
            <w:r w:rsidR="00AB7AC5">
              <w:rPr>
                <w:rFonts w:ascii="Calibri" w:hAnsi="Calibri" w:cs="Calibri"/>
                <w:position w:val="-6"/>
              </w:rPr>
              <w:t>work</w:t>
            </w:r>
            <w:r w:rsidRPr="00281306">
              <w:rPr>
                <w:rFonts w:ascii="Calibri" w:hAnsi="Calibri" w:cs="Calibri"/>
                <w:position w:val="-6"/>
              </w:rPr>
              <w:t xml:space="preserve"> take place? </w:t>
            </w:r>
          </w:p>
          <w:p w14:paraId="52097DAC" w14:textId="77777777" w:rsidR="007E61BE" w:rsidRPr="00281306" w:rsidRDefault="007E61BE" w:rsidP="007E61BE">
            <w:pPr>
              <w:rPr>
                <w:rFonts w:ascii="Calibri" w:hAnsi="Calibri" w:cs="Calibri"/>
                <w:position w:val="-6"/>
              </w:rPr>
            </w:pPr>
          </w:p>
          <w:p w14:paraId="5FACB864" w14:textId="15DCF9AB" w:rsidR="007E61BE" w:rsidRPr="00281306" w:rsidRDefault="007E61BE" w:rsidP="007E61BE">
            <w:pPr>
              <w:rPr>
                <w:rFonts w:ascii="Calibri" w:hAnsi="Calibri" w:cs="Calibri"/>
                <w:position w:val="-6"/>
              </w:rPr>
            </w:pPr>
          </w:p>
        </w:tc>
        <w:tc>
          <w:tcPr>
            <w:tcW w:w="5812" w:type="dxa"/>
          </w:tcPr>
          <w:p w14:paraId="002AB9DC" w14:textId="77777777" w:rsidR="007E61BE" w:rsidRPr="00281306" w:rsidRDefault="007E61BE" w:rsidP="007E61BE">
            <w:pPr>
              <w:rPr>
                <w:rFonts w:ascii="Calibri" w:hAnsi="Calibri" w:cs="Calibri"/>
              </w:rPr>
            </w:pPr>
          </w:p>
        </w:tc>
      </w:tr>
      <w:tr w:rsidR="00CF34B7" w:rsidRPr="00780543" w14:paraId="1EF165EE" w14:textId="77777777" w:rsidTr="7AF2F77D">
        <w:tc>
          <w:tcPr>
            <w:tcW w:w="5104" w:type="dxa"/>
            <w:shd w:val="clear" w:color="auto" w:fill="E7E6E6" w:themeFill="background2"/>
          </w:tcPr>
          <w:p w14:paraId="37625243" w14:textId="56514C2D" w:rsidR="00AB7AC5" w:rsidRDefault="00CF34B7" w:rsidP="00CF34B7">
            <w:pPr>
              <w:rPr>
                <w:rFonts w:ascii="Calibri" w:hAnsi="Calibri" w:cs="Calibri"/>
              </w:rPr>
            </w:pPr>
            <w:r w:rsidRPr="00281306">
              <w:rPr>
                <w:rFonts w:ascii="Calibri" w:hAnsi="Calibri" w:cs="Calibri"/>
              </w:rPr>
              <w:t>Please provide a</w:t>
            </w:r>
            <w:r w:rsidR="0066033C">
              <w:rPr>
                <w:rFonts w:ascii="Calibri" w:hAnsi="Calibri" w:cs="Calibri"/>
              </w:rPr>
              <w:t xml:space="preserve"> </w:t>
            </w:r>
            <w:r w:rsidR="00AB7AC5" w:rsidRPr="00281306">
              <w:rPr>
                <w:rFonts w:ascii="Calibri" w:hAnsi="Calibri" w:cs="Calibri"/>
              </w:rPr>
              <w:t>project</w:t>
            </w:r>
            <w:r w:rsidR="00AB7AC5">
              <w:rPr>
                <w:rFonts w:ascii="Calibri" w:hAnsi="Calibri" w:cs="Calibri"/>
              </w:rPr>
              <w:t xml:space="preserve"> </w:t>
            </w:r>
            <w:r w:rsidR="0066033C">
              <w:rPr>
                <w:rFonts w:ascii="Calibri" w:hAnsi="Calibri" w:cs="Calibri"/>
              </w:rPr>
              <w:t xml:space="preserve">summary </w:t>
            </w:r>
          </w:p>
          <w:p w14:paraId="1FEEC39A" w14:textId="03F3C596" w:rsidR="00CF34B7" w:rsidRPr="00281306" w:rsidRDefault="0066033C" w:rsidP="008902C0">
            <w:pPr>
              <w:rPr>
                <w:rFonts w:ascii="Calibri" w:hAnsi="Calibri" w:cs="Calibri"/>
              </w:rPr>
            </w:pPr>
            <w:r>
              <w:rPr>
                <w:rFonts w:ascii="Calibri" w:hAnsi="Calibri" w:cs="Calibri"/>
              </w:rPr>
              <w:t>(up to 250 words)</w:t>
            </w:r>
          </w:p>
        </w:tc>
        <w:tc>
          <w:tcPr>
            <w:tcW w:w="5812" w:type="dxa"/>
          </w:tcPr>
          <w:p w14:paraId="4848C20B" w14:textId="77777777" w:rsidR="00CF34B7" w:rsidRDefault="00CF34B7" w:rsidP="008902C0">
            <w:pPr>
              <w:rPr>
                <w:rFonts w:ascii="Calibri" w:hAnsi="Calibri" w:cs="Calibri"/>
              </w:rPr>
            </w:pPr>
          </w:p>
          <w:p w14:paraId="4AAB6F2D" w14:textId="77777777" w:rsidR="0066033C" w:rsidRDefault="0066033C" w:rsidP="008902C0">
            <w:pPr>
              <w:rPr>
                <w:rFonts w:ascii="Calibri" w:hAnsi="Calibri" w:cs="Calibri"/>
              </w:rPr>
            </w:pPr>
          </w:p>
          <w:p w14:paraId="5BB42917" w14:textId="77777777" w:rsidR="0066033C" w:rsidRDefault="0066033C" w:rsidP="008902C0">
            <w:pPr>
              <w:rPr>
                <w:rFonts w:ascii="Calibri" w:hAnsi="Calibri" w:cs="Calibri"/>
              </w:rPr>
            </w:pPr>
          </w:p>
          <w:p w14:paraId="798A6896" w14:textId="77777777" w:rsidR="0066033C" w:rsidRDefault="0066033C" w:rsidP="008902C0">
            <w:pPr>
              <w:rPr>
                <w:rFonts w:ascii="Calibri" w:hAnsi="Calibri" w:cs="Calibri"/>
              </w:rPr>
            </w:pPr>
          </w:p>
          <w:p w14:paraId="6D3ED391" w14:textId="77777777" w:rsidR="0066033C" w:rsidRDefault="0066033C" w:rsidP="008902C0">
            <w:pPr>
              <w:rPr>
                <w:rFonts w:ascii="Calibri" w:hAnsi="Calibri" w:cs="Calibri"/>
              </w:rPr>
            </w:pPr>
          </w:p>
          <w:p w14:paraId="31F33863" w14:textId="77777777" w:rsidR="0066033C" w:rsidRDefault="0066033C" w:rsidP="008902C0">
            <w:pPr>
              <w:rPr>
                <w:rFonts w:ascii="Calibri" w:hAnsi="Calibri" w:cs="Calibri"/>
              </w:rPr>
            </w:pPr>
          </w:p>
          <w:p w14:paraId="200D60D0" w14:textId="77777777" w:rsidR="0066033C" w:rsidRDefault="0066033C" w:rsidP="008902C0">
            <w:pPr>
              <w:rPr>
                <w:rFonts w:ascii="Calibri" w:hAnsi="Calibri" w:cs="Calibri"/>
              </w:rPr>
            </w:pPr>
          </w:p>
          <w:p w14:paraId="25D2B188" w14:textId="5AC704BB" w:rsidR="0066033C" w:rsidRPr="00281306" w:rsidRDefault="0066033C" w:rsidP="008902C0">
            <w:pPr>
              <w:rPr>
                <w:rFonts w:ascii="Calibri" w:hAnsi="Calibri" w:cs="Calibri"/>
              </w:rPr>
            </w:pPr>
          </w:p>
        </w:tc>
      </w:tr>
      <w:tr w:rsidR="0066033C" w:rsidRPr="00780543" w14:paraId="61EDBD65" w14:textId="77777777" w:rsidTr="7AF2F77D">
        <w:tc>
          <w:tcPr>
            <w:tcW w:w="5104" w:type="dxa"/>
            <w:shd w:val="clear" w:color="auto" w:fill="E7E6E6" w:themeFill="background2"/>
          </w:tcPr>
          <w:p w14:paraId="11929DBF" w14:textId="414ECA3B" w:rsidR="00AB7AC5" w:rsidRDefault="00AB7AC5" w:rsidP="0066033C">
            <w:pPr>
              <w:rPr>
                <w:rFonts w:ascii="Calibri" w:hAnsi="Calibri" w:cs="Calibri"/>
              </w:rPr>
            </w:pPr>
            <w:r w:rsidRPr="7AF2F77D">
              <w:rPr>
                <w:rFonts w:ascii="Calibri" w:hAnsi="Calibri" w:cs="Calibri"/>
              </w:rPr>
              <w:t xml:space="preserve">Please </w:t>
            </w:r>
            <w:r w:rsidR="3EECA994" w:rsidRPr="7AF2F77D">
              <w:rPr>
                <w:rFonts w:ascii="Calibri" w:hAnsi="Calibri" w:cs="Calibri"/>
              </w:rPr>
              <w:t xml:space="preserve">set out the key outcomes that the work will deliver and </w:t>
            </w:r>
            <w:r w:rsidRPr="7AF2F77D">
              <w:rPr>
                <w:rFonts w:ascii="Calibri" w:hAnsi="Calibri" w:cs="Calibri"/>
              </w:rPr>
              <w:t>describe</w:t>
            </w:r>
            <w:r w:rsidR="3016AD56" w:rsidRPr="7AF2F77D">
              <w:rPr>
                <w:rFonts w:ascii="Calibri" w:hAnsi="Calibri" w:cs="Calibri"/>
              </w:rPr>
              <w:t xml:space="preserve"> how </w:t>
            </w:r>
            <w:r w:rsidRPr="7AF2F77D">
              <w:rPr>
                <w:rFonts w:ascii="Calibri" w:hAnsi="Calibri" w:cs="Calibri"/>
              </w:rPr>
              <w:t xml:space="preserve">the work </w:t>
            </w:r>
            <w:r w:rsidR="3EECA994" w:rsidRPr="7AF2F77D">
              <w:rPr>
                <w:rFonts w:ascii="Calibri" w:hAnsi="Calibri" w:cs="Calibri"/>
              </w:rPr>
              <w:t xml:space="preserve">will make </w:t>
            </w:r>
            <w:r w:rsidR="3016AD56" w:rsidRPr="7AF2F77D">
              <w:rPr>
                <w:rFonts w:ascii="Calibri" w:hAnsi="Calibri" w:cs="Calibri"/>
              </w:rPr>
              <w:t xml:space="preserve">the </w:t>
            </w:r>
            <w:r w:rsidR="65061DFC" w:rsidRPr="7AF2F77D">
              <w:rPr>
                <w:rFonts w:ascii="Calibri" w:hAnsi="Calibri" w:cs="Calibri"/>
              </w:rPr>
              <w:t xml:space="preserve">Blackdown Hills </w:t>
            </w:r>
            <w:r w:rsidR="3016AD56" w:rsidRPr="7AF2F77D">
              <w:rPr>
                <w:rFonts w:ascii="Calibri" w:hAnsi="Calibri" w:cs="Calibri"/>
              </w:rPr>
              <w:t>more accessible to people of all ages, abilities &amp; backgrounds</w:t>
            </w:r>
            <w:r w:rsidR="5738D291" w:rsidRPr="7AF2F77D">
              <w:rPr>
                <w:rFonts w:ascii="Calibri" w:hAnsi="Calibri" w:cs="Calibri"/>
              </w:rPr>
              <w:t>.</w:t>
            </w:r>
          </w:p>
          <w:p w14:paraId="4467074C" w14:textId="628371C9" w:rsidR="00AB7AC5" w:rsidRDefault="00317476" w:rsidP="0066033C">
            <w:pPr>
              <w:rPr>
                <w:rFonts w:ascii="Calibri" w:hAnsi="Calibri" w:cs="Calibri"/>
              </w:rPr>
            </w:pPr>
            <w:r>
              <w:rPr>
                <w:rFonts w:ascii="Calibri" w:hAnsi="Calibri" w:cs="Calibri"/>
              </w:rPr>
              <w:t xml:space="preserve">Please specify the main </w:t>
            </w:r>
            <w:r w:rsidR="00AB7AC5">
              <w:rPr>
                <w:rFonts w:ascii="Calibri" w:hAnsi="Calibri" w:cs="Calibri"/>
              </w:rPr>
              <w:t xml:space="preserve">target audiences and </w:t>
            </w:r>
            <w:r>
              <w:rPr>
                <w:rFonts w:ascii="Calibri" w:hAnsi="Calibri" w:cs="Calibri"/>
              </w:rPr>
              <w:t>beneficia</w:t>
            </w:r>
            <w:r w:rsidR="00AB7AC5">
              <w:rPr>
                <w:rFonts w:ascii="Calibri" w:hAnsi="Calibri" w:cs="Calibri"/>
              </w:rPr>
              <w:t>ries.</w:t>
            </w:r>
          </w:p>
          <w:p w14:paraId="0B845B2C" w14:textId="7495A6C3" w:rsidR="0066033C" w:rsidRPr="0066033C" w:rsidRDefault="00317476" w:rsidP="0066033C">
            <w:pPr>
              <w:rPr>
                <w:rFonts w:ascii="Calibri" w:hAnsi="Calibri" w:cs="Calibri"/>
              </w:rPr>
            </w:pPr>
            <w:r>
              <w:rPr>
                <w:rFonts w:ascii="Calibri" w:hAnsi="Calibri" w:cs="Calibri"/>
                <w:i/>
                <w:iCs/>
              </w:rPr>
              <w:t>(</w:t>
            </w:r>
            <w:r>
              <w:rPr>
                <w:rFonts w:ascii="Calibri" w:hAnsi="Calibri" w:cs="Calibri"/>
              </w:rPr>
              <w:t xml:space="preserve">up to </w:t>
            </w:r>
            <w:r w:rsidR="00C40A27">
              <w:rPr>
                <w:rFonts w:ascii="Calibri" w:hAnsi="Calibri" w:cs="Calibri"/>
              </w:rPr>
              <w:t>5</w:t>
            </w:r>
            <w:r>
              <w:rPr>
                <w:rFonts w:ascii="Calibri" w:hAnsi="Calibri" w:cs="Calibri"/>
              </w:rPr>
              <w:t>00 words)</w:t>
            </w:r>
          </w:p>
          <w:p w14:paraId="457BE3DE" w14:textId="77777777" w:rsidR="00C40A27" w:rsidRDefault="00C40A27" w:rsidP="00C40A27">
            <w:pPr>
              <w:rPr>
                <w:rFonts w:ascii="Calibri" w:hAnsi="Calibri" w:cs="Calibri"/>
              </w:rPr>
            </w:pPr>
            <w:r w:rsidRPr="00281306">
              <w:rPr>
                <w:rFonts w:ascii="Calibri" w:hAnsi="Calibri" w:cs="Calibri"/>
              </w:rPr>
              <w:t>Please include measurable outputs</w:t>
            </w:r>
            <w:r>
              <w:rPr>
                <w:rFonts w:ascii="Calibri" w:hAnsi="Calibri" w:cs="Calibri"/>
              </w:rPr>
              <w:t>.</w:t>
            </w:r>
          </w:p>
          <w:p w14:paraId="5AB25337" w14:textId="0243C311" w:rsidR="0066033C" w:rsidRPr="0066033C" w:rsidRDefault="0066033C" w:rsidP="00ED1AF6">
            <w:pPr>
              <w:rPr>
                <w:rFonts w:ascii="Calibri" w:hAnsi="Calibri" w:cs="Calibri"/>
              </w:rPr>
            </w:pPr>
          </w:p>
        </w:tc>
        <w:tc>
          <w:tcPr>
            <w:tcW w:w="5812" w:type="dxa"/>
          </w:tcPr>
          <w:p w14:paraId="062F5C1F" w14:textId="77777777" w:rsidR="0066033C" w:rsidRPr="00281306" w:rsidRDefault="0066033C" w:rsidP="008902C0">
            <w:pPr>
              <w:rPr>
                <w:rFonts w:ascii="Calibri" w:hAnsi="Calibri" w:cs="Calibri"/>
              </w:rPr>
            </w:pPr>
          </w:p>
        </w:tc>
      </w:tr>
      <w:tr w:rsidR="008902C0" w:rsidRPr="00780543" w14:paraId="29EDC707" w14:textId="77777777" w:rsidTr="7AF2F77D">
        <w:tc>
          <w:tcPr>
            <w:tcW w:w="5104" w:type="dxa"/>
            <w:shd w:val="clear" w:color="auto" w:fill="E7E6E6" w:themeFill="background2"/>
          </w:tcPr>
          <w:p w14:paraId="02D1E63A" w14:textId="77777777" w:rsidR="00AB7AC5" w:rsidRDefault="008902C0" w:rsidP="008902C0">
            <w:pPr>
              <w:rPr>
                <w:rFonts w:ascii="Calibri" w:hAnsi="Calibri" w:cs="Calibri"/>
              </w:rPr>
            </w:pPr>
            <w:r w:rsidRPr="00281306">
              <w:rPr>
                <w:rFonts w:ascii="Calibri" w:hAnsi="Calibri" w:cs="Calibri"/>
              </w:rPr>
              <w:t xml:space="preserve">Expected start date </w:t>
            </w:r>
          </w:p>
          <w:p w14:paraId="11E0A50E" w14:textId="6446EE75"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5D29D196" w14:textId="67B124E0" w:rsidR="00AB7AC5" w:rsidRPr="00281306" w:rsidRDefault="00AB7AC5" w:rsidP="008902C0">
            <w:pPr>
              <w:rPr>
                <w:rFonts w:ascii="Calibri" w:hAnsi="Calibri" w:cs="Calibri"/>
              </w:rPr>
            </w:pPr>
          </w:p>
        </w:tc>
        <w:tc>
          <w:tcPr>
            <w:tcW w:w="5812" w:type="dxa"/>
          </w:tcPr>
          <w:p w14:paraId="285A43F5" w14:textId="77777777" w:rsidR="008902C0" w:rsidRPr="00281306" w:rsidRDefault="008902C0" w:rsidP="008902C0">
            <w:pPr>
              <w:rPr>
                <w:rFonts w:ascii="Calibri" w:hAnsi="Calibri" w:cs="Calibri"/>
              </w:rPr>
            </w:pPr>
          </w:p>
        </w:tc>
      </w:tr>
      <w:tr w:rsidR="008902C0" w:rsidRPr="00780543" w14:paraId="72BD7EB1" w14:textId="77777777" w:rsidTr="7AF2F77D">
        <w:tc>
          <w:tcPr>
            <w:tcW w:w="5104" w:type="dxa"/>
            <w:shd w:val="clear" w:color="auto" w:fill="E7E6E6" w:themeFill="background2"/>
          </w:tcPr>
          <w:p w14:paraId="592F002A" w14:textId="77777777" w:rsidR="00AB7AC5" w:rsidRDefault="008902C0" w:rsidP="008902C0">
            <w:pPr>
              <w:rPr>
                <w:rFonts w:ascii="Calibri" w:hAnsi="Calibri" w:cs="Calibri"/>
              </w:rPr>
            </w:pPr>
            <w:r w:rsidRPr="00281306">
              <w:rPr>
                <w:rFonts w:ascii="Calibri" w:hAnsi="Calibri" w:cs="Calibri"/>
              </w:rPr>
              <w:t xml:space="preserve">Expected completion date </w:t>
            </w:r>
          </w:p>
          <w:p w14:paraId="49188C78" w14:textId="77777777"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176A4A03" w14:textId="016CE1A1" w:rsidR="00AB7AC5" w:rsidRPr="00281306" w:rsidRDefault="00AB7AC5" w:rsidP="008902C0">
            <w:pPr>
              <w:rPr>
                <w:rFonts w:ascii="Calibri" w:hAnsi="Calibri" w:cs="Calibri"/>
              </w:rPr>
            </w:pPr>
          </w:p>
        </w:tc>
        <w:tc>
          <w:tcPr>
            <w:tcW w:w="5812" w:type="dxa"/>
          </w:tcPr>
          <w:p w14:paraId="63A60292" w14:textId="77777777" w:rsidR="008902C0" w:rsidRPr="00281306" w:rsidRDefault="008902C0" w:rsidP="008902C0">
            <w:pPr>
              <w:rPr>
                <w:rFonts w:ascii="Calibri" w:hAnsi="Calibri" w:cs="Calibri"/>
              </w:rPr>
            </w:pPr>
          </w:p>
        </w:tc>
      </w:tr>
      <w:tr w:rsidR="0066033C" w:rsidRPr="00780543" w14:paraId="10C71EA9" w14:textId="77777777" w:rsidTr="7AF2F77D">
        <w:trPr>
          <w:trHeight w:val="410"/>
        </w:trPr>
        <w:tc>
          <w:tcPr>
            <w:tcW w:w="5104" w:type="dxa"/>
            <w:shd w:val="clear" w:color="auto" w:fill="E7E6E6" w:themeFill="background2"/>
          </w:tcPr>
          <w:p w14:paraId="24DC9298" w14:textId="689A5675" w:rsidR="0066033C" w:rsidRDefault="0066033C" w:rsidP="0066033C">
            <w:pPr>
              <w:rPr>
                <w:rFonts w:ascii="Calibri" w:hAnsi="Calibri" w:cs="Calibri"/>
              </w:rPr>
            </w:pPr>
            <w:r w:rsidRPr="00281306">
              <w:rPr>
                <w:rFonts w:ascii="Calibri" w:hAnsi="Calibri" w:cs="Calibri"/>
              </w:rPr>
              <w:t xml:space="preserve">What are the costs of the project? </w:t>
            </w:r>
            <w:r>
              <w:rPr>
                <w:rFonts w:ascii="Calibri" w:hAnsi="Calibri" w:cs="Calibri"/>
              </w:rPr>
              <w:t xml:space="preserve">Items above £5,000 </w:t>
            </w:r>
            <w:r w:rsidRPr="00281306">
              <w:rPr>
                <w:rFonts w:ascii="Calibri" w:hAnsi="Calibri" w:cs="Calibri"/>
              </w:rPr>
              <w:t xml:space="preserve">must be supported by quote(s) </w:t>
            </w:r>
          </w:p>
          <w:p w14:paraId="57847E61" w14:textId="5013DB9A" w:rsidR="00C40A27" w:rsidRPr="00281306" w:rsidRDefault="00C40A27" w:rsidP="0066033C">
            <w:pPr>
              <w:rPr>
                <w:rFonts w:ascii="Calibri" w:hAnsi="Calibri" w:cs="Calibri"/>
              </w:rPr>
            </w:pPr>
          </w:p>
        </w:tc>
        <w:tc>
          <w:tcPr>
            <w:tcW w:w="5812" w:type="dxa"/>
            <w:shd w:val="clear" w:color="auto" w:fill="auto"/>
          </w:tcPr>
          <w:p w14:paraId="10F13691" w14:textId="77777777" w:rsidR="0066033C" w:rsidRPr="00281306" w:rsidRDefault="0066033C" w:rsidP="0066033C">
            <w:pPr>
              <w:rPr>
                <w:rFonts w:ascii="Calibri" w:hAnsi="Calibri" w:cs="Calibri"/>
                <w:b/>
                <w:bCs/>
              </w:rPr>
            </w:pPr>
          </w:p>
        </w:tc>
      </w:tr>
      <w:tr w:rsidR="00EB39BE" w:rsidRPr="00780543" w14:paraId="0FBB74ED" w14:textId="77777777" w:rsidTr="7AF2F77D">
        <w:trPr>
          <w:trHeight w:val="410"/>
        </w:trPr>
        <w:tc>
          <w:tcPr>
            <w:tcW w:w="5104" w:type="dxa"/>
            <w:shd w:val="clear" w:color="auto" w:fill="E7E6E6" w:themeFill="background2"/>
          </w:tcPr>
          <w:p w14:paraId="0FEEB9B5" w14:textId="77777777" w:rsidR="00EB39BE" w:rsidRDefault="00EB39BE" w:rsidP="00EB39BE">
            <w:pPr>
              <w:rPr>
                <w:rFonts w:ascii="Calibri" w:hAnsi="Calibri" w:cs="Calibri"/>
              </w:rPr>
            </w:pPr>
            <w:r>
              <w:rPr>
                <w:rFonts w:ascii="Calibri" w:hAnsi="Calibri" w:cs="Calibri"/>
              </w:rPr>
              <w:t>How much funding are you applying for?</w:t>
            </w:r>
          </w:p>
          <w:p w14:paraId="2F37DCBE" w14:textId="77777777" w:rsidR="00EB39BE" w:rsidRDefault="00EB39BE" w:rsidP="00ED1AF6">
            <w:pPr>
              <w:rPr>
                <w:rFonts w:ascii="Calibri" w:hAnsi="Calibri" w:cs="Calibri"/>
              </w:rPr>
            </w:pPr>
          </w:p>
        </w:tc>
        <w:tc>
          <w:tcPr>
            <w:tcW w:w="5812" w:type="dxa"/>
            <w:shd w:val="clear" w:color="auto" w:fill="auto"/>
          </w:tcPr>
          <w:p w14:paraId="0D1C3F77" w14:textId="77777777" w:rsidR="00EB39BE" w:rsidRPr="00281306" w:rsidRDefault="00EB39BE" w:rsidP="00ED1AF6">
            <w:pPr>
              <w:rPr>
                <w:rFonts w:ascii="Calibri" w:hAnsi="Calibri" w:cs="Calibri"/>
                <w:b/>
                <w:bCs/>
              </w:rPr>
            </w:pPr>
          </w:p>
        </w:tc>
      </w:tr>
      <w:tr w:rsidR="00ED1AF6" w:rsidRPr="00780543" w14:paraId="76A52CBF" w14:textId="77777777" w:rsidTr="7AF2F77D">
        <w:trPr>
          <w:trHeight w:val="410"/>
        </w:trPr>
        <w:tc>
          <w:tcPr>
            <w:tcW w:w="5104" w:type="dxa"/>
            <w:shd w:val="clear" w:color="auto" w:fill="E7E6E6" w:themeFill="background2"/>
          </w:tcPr>
          <w:p w14:paraId="43E926C0" w14:textId="759C2CE7" w:rsidR="00ED1AF6" w:rsidRPr="00281306" w:rsidRDefault="008D43F1" w:rsidP="00EB39BE">
            <w:pPr>
              <w:rPr>
                <w:rFonts w:ascii="Calibri" w:hAnsi="Calibri" w:cs="Calibri"/>
              </w:rPr>
            </w:pPr>
            <w:r>
              <w:rPr>
                <w:rFonts w:ascii="Calibri" w:hAnsi="Calibri" w:cs="Calibri"/>
              </w:rPr>
              <w:t>If you have</w:t>
            </w:r>
            <w:r w:rsidR="00144493">
              <w:rPr>
                <w:rFonts w:ascii="Calibri" w:hAnsi="Calibri" w:cs="Calibri"/>
              </w:rPr>
              <w:t xml:space="preserve"> secured</w:t>
            </w:r>
            <w:r>
              <w:rPr>
                <w:rFonts w:ascii="Calibri" w:hAnsi="Calibri" w:cs="Calibri"/>
              </w:rPr>
              <w:t xml:space="preserve"> match funding </w:t>
            </w:r>
            <w:r w:rsidR="00D45A7B">
              <w:rPr>
                <w:rFonts w:ascii="Calibri" w:hAnsi="Calibri" w:cs="Calibri"/>
              </w:rPr>
              <w:t>what is the amount</w:t>
            </w:r>
            <w:r w:rsidR="00144493">
              <w:rPr>
                <w:rFonts w:ascii="Calibri" w:hAnsi="Calibri" w:cs="Calibri"/>
              </w:rPr>
              <w:t xml:space="preserve"> and </w:t>
            </w:r>
            <w:r w:rsidR="00D45A7B">
              <w:rPr>
                <w:rFonts w:ascii="Calibri" w:hAnsi="Calibri" w:cs="Calibri"/>
              </w:rPr>
              <w:t>who is supplying the funds</w:t>
            </w:r>
            <w:r w:rsidR="00144493">
              <w:rPr>
                <w:rFonts w:ascii="Calibri" w:hAnsi="Calibri" w:cs="Calibri"/>
              </w:rPr>
              <w:t>?</w:t>
            </w:r>
          </w:p>
        </w:tc>
        <w:tc>
          <w:tcPr>
            <w:tcW w:w="5812" w:type="dxa"/>
            <w:shd w:val="clear" w:color="auto" w:fill="auto"/>
          </w:tcPr>
          <w:p w14:paraId="62807F6C" w14:textId="77777777" w:rsidR="00ED1AF6" w:rsidRPr="00281306" w:rsidRDefault="00ED1AF6" w:rsidP="00ED1AF6">
            <w:pPr>
              <w:rPr>
                <w:rFonts w:ascii="Calibri" w:hAnsi="Calibri" w:cs="Calibri"/>
                <w:b/>
                <w:bCs/>
              </w:rPr>
            </w:pPr>
          </w:p>
        </w:tc>
      </w:tr>
    </w:tbl>
    <w:p w14:paraId="1428B7DF" w14:textId="7922A2ED" w:rsidR="00B3227C" w:rsidRDefault="00B3227C" w:rsidP="007E61BE">
      <w:pPr>
        <w:rPr>
          <w:rFonts w:ascii="Arial" w:hAnsi="Arial" w:cs="Arial"/>
          <w:sz w:val="24"/>
          <w:szCs w:val="24"/>
        </w:rPr>
      </w:pPr>
    </w:p>
    <w:p w14:paraId="51972EBC" w14:textId="77777777" w:rsidR="006D6109" w:rsidRPr="006D6109" w:rsidRDefault="006D6109" w:rsidP="006D6109">
      <w:pPr>
        <w:rPr>
          <w:rFonts w:cstheme="minorHAnsi"/>
          <w:b/>
          <w:bCs/>
          <w:sz w:val="24"/>
          <w:szCs w:val="24"/>
        </w:rPr>
      </w:pPr>
      <w:r w:rsidRPr="006D6109">
        <w:rPr>
          <w:rFonts w:cstheme="minorHAnsi"/>
          <w:b/>
          <w:bCs/>
          <w:sz w:val="24"/>
          <w:szCs w:val="24"/>
        </w:rPr>
        <w:t>Please note that funding is conditional on the following:</w:t>
      </w:r>
    </w:p>
    <w:p w14:paraId="2FE8BEAF" w14:textId="77777777" w:rsidR="006D6109" w:rsidRDefault="006D6109" w:rsidP="006D6109">
      <w:pPr>
        <w:pStyle w:val="ListParagraph"/>
        <w:numPr>
          <w:ilvl w:val="0"/>
          <w:numId w:val="30"/>
        </w:numPr>
        <w:spacing w:after="0"/>
        <w:rPr>
          <w:rFonts w:cstheme="minorHAnsi"/>
          <w:sz w:val="24"/>
          <w:szCs w:val="24"/>
        </w:rPr>
      </w:pPr>
      <w:r>
        <w:rPr>
          <w:rFonts w:cstheme="minorHAnsi"/>
          <w:sz w:val="24"/>
          <w:szCs w:val="24"/>
        </w:rPr>
        <w:t xml:space="preserve">Any planning permission or consents must be in place when you apply.  </w:t>
      </w:r>
    </w:p>
    <w:p w14:paraId="0EE817FE" w14:textId="77777777" w:rsidR="006D6109" w:rsidRPr="00180986" w:rsidRDefault="006D6109" w:rsidP="006D6109">
      <w:pPr>
        <w:pStyle w:val="ListParagraph"/>
        <w:spacing w:after="0"/>
        <w:ind w:left="360"/>
        <w:rPr>
          <w:rFonts w:cstheme="minorHAnsi"/>
          <w:sz w:val="24"/>
          <w:szCs w:val="24"/>
        </w:rPr>
      </w:pPr>
    </w:p>
    <w:p w14:paraId="7B3594B7" w14:textId="4B7938EF" w:rsidR="006D6109" w:rsidRPr="006D6109" w:rsidRDefault="006D6109" w:rsidP="7AF2F77D">
      <w:pPr>
        <w:pStyle w:val="ListParagraph"/>
        <w:numPr>
          <w:ilvl w:val="0"/>
          <w:numId w:val="30"/>
        </w:numPr>
        <w:rPr>
          <w:sz w:val="24"/>
          <w:szCs w:val="24"/>
        </w:rPr>
      </w:pPr>
      <w:r w:rsidRPr="7AF2F77D">
        <w:rPr>
          <w:sz w:val="24"/>
          <w:szCs w:val="24"/>
        </w:rPr>
        <w:t>The granted funded work MUST be delivered and paid for in 202</w:t>
      </w:r>
      <w:r w:rsidR="557321F1" w:rsidRPr="7AF2F77D">
        <w:rPr>
          <w:sz w:val="24"/>
          <w:szCs w:val="24"/>
        </w:rPr>
        <w:t>5/26</w:t>
      </w:r>
      <w:r w:rsidRPr="7AF2F77D">
        <w:rPr>
          <w:sz w:val="24"/>
          <w:szCs w:val="24"/>
        </w:rPr>
        <w:t xml:space="preserve">. All works must be complete and invoiced by </w:t>
      </w:r>
      <w:r w:rsidR="4B09C1F2" w:rsidRPr="7AF2F77D">
        <w:rPr>
          <w:sz w:val="24"/>
          <w:szCs w:val="24"/>
        </w:rPr>
        <w:t>15</w:t>
      </w:r>
      <w:r w:rsidR="4B09C1F2" w:rsidRPr="7AF2F77D">
        <w:rPr>
          <w:sz w:val="24"/>
          <w:szCs w:val="24"/>
          <w:vertAlign w:val="superscript"/>
        </w:rPr>
        <w:t>th</w:t>
      </w:r>
      <w:r w:rsidR="4B09C1F2" w:rsidRPr="7AF2F77D">
        <w:rPr>
          <w:sz w:val="24"/>
          <w:szCs w:val="24"/>
        </w:rPr>
        <w:t xml:space="preserve"> March 2026</w:t>
      </w:r>
      <w:r w:rsidRPr="7AF2F77D">
        <w:rPr>
          <w:sz w:val="24"/>
          <w:szCs w:val="24"/>
        </w:rPr>
        <w:t xml:space="preserve">. </w:t>
      </w:r>
    </w:p>
    <w:p w14:paraId="3CA9EE75" w14:textId="533439D9" w:rsidR="00907791" w:rsidRPr="0037349E" w:rsidRDefault="00907791" w:rsidP="00907791">
      <w:pPr>
        <w:jc w:val="center"/>
        <w:rPr>
          <w:rFonts w:cstheme="minorHAnsi"/>
          <w:b/>
          <w:bCs/>
          <w:color w:val="000000"/>
          <w:sz w:val="28"/>
          <w:szCs w:val="28"/>
        </w:rPr>
      </w:pPr>
      <w:r>
        <w:rPr>
          <w:rFonts w:cstheme="minorHAnsi"/>
          <w:b/>
          <w:bCs/>
          <w:color w:val="000000"/>
          <w:sz w:val="28"/>
          <w:szCs w:val="28"/>
        </w:rPr>
        <w:t>Eligibility criteria</w:t>
      </w:r>
    </w:p>
    <w:p w14:paraId="3E477CBC" w14:textId="744B5F42" w:rsidR="00907791" w:rsidRPr="00E158A1" w:rsidRDefault="007B6DAC" w:rsidP="7AF2F77D">
      <w:pPr>
        <w:pStyle w:val="default"/>
        <w:spacing w:before="0" w:beforeAutospacing="0" w:after="0" w:afterAutospacing="0"/>
        <w:rPr>
          <w:rFonts w:asciiTheme="minorHAnsi" w:hAnsiTheme="minorHAnsi" w:cstheme="minorBidi"/>
          <w:color w:val="000000"/>
        </w:rPr>
      </w:pPr>
      <w:r w:rsidRPr="7AF2F77D">
        <w:rPr>
          <w:rFonts w:asciiTheme="minorHAnsi" w:hAnsiTheme="minorHAnsi" w:cstheme="minorBidi"/>
          <w:color w:val="000000" w:themeColor="text1"/>
        </w:rPr>
        <w:t xml:space="preserve">The projects must be for capital spend. </w:t>
      </w:r>
      <w:r w:rsidR="00907791" w:rsidRPr="7AF2F77D">
        <w:rPr>
          <w:rFonts w:asciiTheme="minorHAnsi" w:hAnsiTheme="minorHAnsi" w:cstheme="minorBidi"/>
          <w:color w:val="000000" w:themeColor="text1"/>
        </w:rPr>
        <w:t>Capital spend is a one-off itemised cost where funding is provided to purchase or invest in a physical</w:t>
      </w:r>
      <w:r w:rsidR="79802656" w:rsidRPr="7AF2F77D">
        <w:rPr>
          <w:rFonts w:asciiTheme="minorHAnsi" w:hAnsiTheme="minorHAnsi" w:cstheme="minorBidi"/>
          <w:color w:val="000000" w:themeColor="text1"/>
        </w:rPr>
        <w:t>/digital</w:t>
      </w:r>
      <w:r w:rsidR="00907791" w:rsidRPr="7AF2F77D">
        <w:rPr>
          <w:rFonts w:asciiTheme="minorHAnsi" w:hAnsiTheme="minorHAnsi" w:cstheme="minorBidi"/>
          <w:color w:val="000000" w:themeColor="text1"/>
        </w:rPr>
        <w:t xml:space="preserve"> item or asset </w:t>
      </w:r>
      <w:r w:rsidRPr="7AF2F77D">
        <w:rPr>
          <w:rFonts w:asciiTheme="minorHAnsi" w:hAnsiTheme="minorHAnsi" w:cstheme="minorBidi"/>
          <w:color w:val="000000" w:themeColor="text1"/>
        </w:rPr>
        <w:t xml:space="preserve">to </w:t>
      </w:r>
      <w:r w:rsidR="00907791" w:rsidRPr="7AF2F77D">
        <w:rPr>
          <w:rFonts w:asciiTheme="minorHAnsi" w:hAnsiTheme="minorHAnsi" w:cstheme="minorBidi"/>
          <w:color w:val="000000" w:themeColor="text1"/>
        </w:rPr>
        <w:t>improve accessibility for all. Some examples of what would be classed as capital expenditure, include access infrastructure, buildings, machinery, and equipment, for example:</w:t>
      </w:r>
    </w:p>
    <w:p w14:paraId="578903E6"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p>
    <w:p w14:paraId="3E6772F6"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Disabled toilet facilities</w:t>
      </w:r>
    </w:p>
    <w:p w14:paraId="21B20A21"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Replacement of gates</w:t>
      </w:r>
    </w:p>
    <w:p w14:paraId="463B67C2"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Additional seating areas</w:t>
      </w:r>
    </w:p>
    <w:p w14:paraId="70085A29"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Improved access to waterways for the mobility-impaired</w:t>
      </w:r>
    </w:p>
    <w:p w14:paraId="0B77CB30"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Widening and resurfacing of paths for multi-user use</w:t>
      </w:r>
    </w:p>
    <w:p w14:paraId="0DBAA052"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Purchase of trampers, mobility scooters, electric bikes, and storage/charging facilities</w:t>
      </w:r>
    </w:p>
    <w:p w14:paraId="4BA51FE3"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Purchase of specially adapted tools and personal protective equipment for volunteers</w:t>
      </w:r>
    </w:p>
    <w:p w14:paraId="18C526DA"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Provision of accessible signage and visitor information, physical and digital</w:t>
      </w:r>
    </w:p>
    <w:p w14:paraId="5E703570"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Creation of a new or improvement of an existing piece of access infrastructure, such as building a toilet or fitting a new accessible gate or adapting a minibus or visitor centre.</w:t>
      </w:r>
    </w:p>
    <w:p w14:paraId="11BEE507"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r w:rsidRPr="00E158A1">
        <w:rPr>
          <w:rFonts w:asciiTheme="minorHAnsi" w:hAnsiTheme="minorHAnsi" w:cstheme="minorHAnsi"/>
          <w:color w:val="000000"/>
        </w:rPr>
        <w:t>• Research and development, defined in budgeting guidance as:</w:t>
      </w:r>
    </w:p>
    <w:p w14:paraId="63650120"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r w:rsidRPr="00E158A1">
        <w:rPr>
          <w:rFonts w:asciiTheme="minorHAnsi" w:hAnsiTheme="minorHAnsi" w:cstheme="minorHAnsi"/>
          <w:color w:val="000000"/>
        </w:rPr>
        <w:t>“Creative work undertaken on a systematic basis to increase the stock of knowledge, and use of this stock of knowledge for the purpose of discovering or developing new products, including improved versions or qualities of existing products, or discovering new or more efficient processes of production”.</w:t>
      </w:r>
    </w:p>
    <w:p w14:paraId="1235CE79" w14:textId="77777777" w:rsidR="00671DE0" w:rsidRPr="00E158A1" w:rsidRDefault="00671DE0" w:rsidP="00671DE0">
      <w:pPr>
        <w:pStyle w:val="default"/>
        <w:spacing w:before="0" w:beforeAutospacing="0" w:after="0" w:afterAutospacing="0"/>
        <w:ind w:left="45"/>
        <w:rPr>
          <w:rFonts w:asciiTheme="minorHAnsi" w:hAnsiTheme="minorHAnsi" w:cstheme="minorHAnsi"/>
          <w:color w:val="000000"/>
        </w:rPr>
      </w:pPr>
    </w:p>
    <w:p w14:paraId="44262640" w14:textId="67F27D0A" w:rsidR="00671DE0" w:rsidRPr="00671DE0" w:rsidRDefault="00671DE0" w:rsidP="00671DE0">
      <w:pPr>
        <w:pStyle w:val="default"/>
        <w:spacing w:before="0" w:beforeAutospacing="0" w:after="0" w:afterAutospacing="0"/>
        <w:rPr>
          <w:rFonts w:asciiTheme="minorHAnsi" w:hAnsiTheme="minorHAnsi" w:cstheme="minorHAnsi"/>
          <w:color w:val="000000"/>
          <w:u w:val="single"/>
        </w:rPr>
      </w:pPr>
      <w:r w:rsidRPr="7AF2F77D">
        <w:rPr>
          <w:rFonts w:asciiTheme="minorHAnsi" w:hAnsiTheme="minorHAnsi" w:cstheme="minorBidi"/>
          <w:color w:val="000000" w:themeColor="text1"/>
          <w:u w:val="single"/>
        </w:rPr>
        <w:t>Some examples that are not classified as capital:</w:t>
      </w:r>
    </w:p>
    <w:p w14:paraId="2E0ED481" w14:textId="0133FDB1" w:rsidR="7AF2F77D" w:rsidRDefault="7AF2F77D" w:rsidP="7AF2F77D">
      <w:pPr>
        <w:pStyle w:val="default"/>
        <w:spacing w:before="0" w:beforeAutospacing="0" w:after="0" w:afterAutospacing="0"/>
        <w:rPr>
          <w:rFonts w:asciiTheme="minorHAnsi" w:hAnsiTheme="minorHAnsi" w:cstheme="minorBidi"/>
          <w:color w:val="000000" w:themeColor="text1"/>
          <w:u w:val="single"/>
        </w:rPr>
      </w:pPr>
    </w:p>
    <w:p w14:paraId="06963833" w14:textId="77777777" w:rsidR="00671DE0" w:rsidRPr="00E158A1" w:rsidRDefault="00671DE0" w:rsidP="00671DE0">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Removal of a stile - unless it is being replaced by an accessible gate</w:t>
      </w:r>
    </w:p>
    <w:p w14:paraId="4BF6B2ED" w14:textId="77777777" w:rsidR="00671DE0" w:rsidRPr="00E158A1" w:rsidRDefault="00671DE0" w:rsidP="00671DE0">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Hire of a minibus</w:t>
      </w:r>
    </w:p>
    <w:p w14:paraId="3CEE9C65" w14:textId="3564305A" w:rsidR="00671DE0" w:rsidRPr="00463EC1" w:rsidRDefault="00671DE0" w:rsidP="00671DE0">
      <w:pPr>
        <w:pStyle w:val="default"/>
        <w:spacing w:before="0" w:beforeAutospacing="0" w:after="0" w:afterAutospacing="0"/>
        <w:rPr>
          <w:rFonts w:asciiTheme="minorHAnsi" w:hAnsiTheme="minorHAnsi" w:cstheme="minorHAnsi"/>
          <w:color w:val="000000"/>
        </w:rPr>
      </w:pPr>
      <w:r w:rsidRPr="7AF2F77D">
        <w:rPr>
          <w:rFonts w:asciiTheme="minorHAnsi" w:hAnsiTheme="minorHAnsi" w:cstheme="minorBidi"/>
          <w:color w:val="000000" w:themeColor="text1"/>
        </w:rPr>
        <w:t>• Staff time that is not directly attributable to creation of an asset</w:t>
      </w:r>
    </w:p>
    <w:p w14:paraId="01F6B132" w14:textId="59ACAD4E" w:rsidR="7AF2F77D" w:rsidRDefault="7AF2F77D" w:rsidP="7AF2F77D">
      <w:pPr>
        <w:pStyle w:val="default"/>
        <w:spacing w:before="0" w:beforeAutospacing="0" w:after="0" w:afterAutospacing="0"/>
        <w:rPr>
          <w:rFonts w:asciiTheme="minorHAnsi" w:hAnsiTheme="minorHAnsi" w:cstheme="minorBidi"/>
          <w:color w:val="000000" w:themeColor="text1"/>
        </w:rPr>
      </w:pPr>
    </w:p>
    <w:p w14:paraId="59324801" w14:textId="5509461A" w:rsidR="4BCB0A8B" w:rsidRDefault="4BCB0A8B" w:rsidP="4BCB0A8B">
      <w:pPr>
        <w:spacing w:after="0"/>
        <w:rPr>
          <w:rFonts w:eastAsiaTheme="minorEastAsia"/>
          <w:color w:val="000000" w:themeColor="text1"/>
          <w:sz w:val="24"/>
          <w:szCs w:val="24"/>
          <w:u w:val="single"/>
          <w:lang w:eastAsia="en-GB"/>
        </w:rPr>
      </w:pPr>
    </w:p>
    <w:p w14:paraId="4666A931" w14:textId="562C2E40" w:rsidR="4BCB0A8B" w:rsidRDefault="4BCB0A8B" w:rsidP="4BCB0A8B">
      <w:pPr>
        <w:spacing w:after="0"/>
        <w:rPr>
          <w:rFonts w:eastAsiaTheme="minorEastAsia"/>
          <w:color w:val="000000" w:themeColor="text1"/>
          <w:sz w:val="24"/>
          <w:szCs w:val="24"/>
          <w:u w:val="single"/>
          <w:lang w:eastAsia="en-GB"/>
        </w:rPr>
      </w:pPr>
    </w:p>
    <w:p w14:paraId="4327976B" w14:textId="510AED04" w:rsidR="624EA7BD" w:rsidRDefault="624EA7BD" w:rsidP="7AF2F77D">
      <w:pPr>
        <w:spacing w:after="0"/>
      </w:pPr>
      <w:r w:rsidRPr="7AF2F77D">
        <w:rPr>
          <w:rFonts w:eastAsiaTheme="minorEastAsia"/>
          <w:color w:val="000000" w:themeColor="text1"/>
          <w:sz w:val="24"/>
          <w:szCs w:val="24"/>
          <w:u w:val="single"/>
          <w:lang w:eastAsia="en-GB"/>
        </w:rPr>
        <w:t>Key things to consider</w:t>
      </w:r>
      <w:r w:rsidRPr="7AF2F77D">
        <w:t xml:space="preserve"> </w:t>
      </w:r>
    </w:p>
    <w:p w14:paraId="33C39FA7" w14:textId="68D75780" w:rsidR="7AF2F77D" w:rsidRDefault="7AF2F77D" w:rsidP="7AF2F77D">
      <w:pPr>
        <w:spacing w:after="0"/>
      </w:pPr>
    </w:p>
    <w:p w14:paraId="0DDD8E56" w14:textId="0A4806DB"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w:t>
      </w:r>
      <w:r>
        <w:rPr>
          <w:rFonts w:asciiTheme="minorHAnsi" w:hAnsiTheme="minorHAnsi" w:cstheme="minorHAnsi"/>
          <w:color w:val="000000"/>
        </w:rPr>
        <w:t xml:space="preserve"> </w:t>
      </w:r>
      <w:r w:rsidR="624EA7BD" w:rsidRPr="00144493">
        <w:rPr>
          <w:rFonts w:asciiTheme="minorHAnsi" w:hAnsiTheme="minorHAnsi" w:cstheme="minorHAnsi"/>
          <w:color w:val="000000"/>
        </w:rPr>
        <w:t xml:space="preserve">Consult with disability representatives for any planned works. </w:t>
      </w:r>
    </w:p>
    <w:p w14:paraId="6808345E" w14:textId="77CE553A"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w:t>
      </w:r>
      <w:r>
        <w:rPr>
          <w:rFonts w:asciiTheme="minorHAnsi" w:hAnsiTheme="minorHAnsi" w:cstheme="minorHAnsi"/>
          <w:color w:val="000000"/>
        </w:rPr>
        <w:t xml:space="preserve"> </w:t>
      </w:r>
      <w:r w:rsidR="624EA7BD" w:rsidRPr="00144493">
        <w:rPr>
          <w:rFonts w:asciiTheme="minorHAnsi" w:hAnsiTheme="minorHAnsi" w:cstheme="minorHAnsi"/>
          <w:color w:val="000000"/>
        </w:rPr>
        <w:t xml:space="preserve">Adopt a </w:t>
      </w:r>
      <w:r w:rsidR="0A0DEBA4" w:rsidRPr="00144493">
        <w:rPr>
          <w:rFonts w:asciiTheme="minorHAnsi" w:hAnsiTheme="minorHAnsi" w:cstheme="minorHAnsi"/>
          <w:color w:val="000000"/>
        </w:rPr>
        <w:t>pan impairment</w:t>
      </w:r>
      <w:r w:rsidR="624EA7BD" w:rsidRPr="00144493">
        <w:rPr>
          <w:rFonts w:asciiTheme="minorHAnsi" w:hAnsiTheme="minorHAnsi" w:cstheme="minorHAnsi"/>
          <w:color w:val="000000"/>
        </w:rPr>
        <w:t xml:space="preserve"> approach and consider what the barriers to access are for all disabled people. </w:t>
      </w:r>
    </w:p>
    <w:p w14:paraId="01ADCF03" w14:textId="7BCF4FDD"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w:t>
      </w:r>
      <w:r>
        <w:rPr>
          <w:rFonts w:asciiTheme="minorHAnsi" w:hAnsiTheme="minorHAnsi" w:cstheme="minorHAnsi"/>
          <w:color w:val="000000"/>
        </w:rPr>
        <w:t xml:space="preserve"> </w:t>
      </w:r>
      <w:r w:rsidR="624EA7BD" w:rsidRPr="00144493">
        <w:rPr>
          <w:rFonts w:asciiTheme="minorHAnsi" w:hAnsiTheme="minorHAnsi" w:cstheme="minorHAnsi"/>
          <w:color w:val="000000"/>
        </w:rPr>
        <w:t xml:space="preserve">Any accessibility infrastructure change or intervention should be accessible for all users, and, where possible to do so, should avoid the requirement of extra tools to use (for example, gates locked with RADAR keys) and consider safety, value for money and sustainability. </w:t>
      </w:r>
    </w:p>
    <w:p w14:paraId="272AD9D2" w14:textId="042DBF9C"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w:t>
      </w:r>
      <w:r>
        <w:rPr>
          <w:rFonts w:asciiTheme="minorHAnsi" w:hAnsiTheme="minorHAnsi" w:cstheme="minorHAnsi"/>
          <w:color w:val="000000"/>
        </w:rPr>
        <w:t xml:space="preserve"> </w:t>
      </w:r>
      <w:r w:rsidR="624EA7BD" w:rsidRPr="00144493">
        <w:rPr>
          <w:rFonts w:asciiTheme="minorHAnsi" w:hAnsiTheme="minorHAnsi" w:cstheme="minorHAnsi"/>
          <w:color w:val="000000"/>
        </w:rPr>
        <w:t>Spend must improve public access to and within the protected landscape and should serve the broader interests of the Grant Recipient and their communities.</w:t>
      </w:r>
    </w:p>
    <w:p w14:paraId="29B97B7A" w14:textId="10D2EB26" w:rsidR="7AF2F77D" w:rsidRDefault="7AF2F77D" w:rsidP="7AF2F77D">
      <w:pPr>
        <w:pStyle w:val="default"/>
        <w:spacing w:before="0" w:beforeAutospacing="0" w:after="0" w:afterAutospacing="0"/>
        <w:rPr>
          <w:rFonts w:asciiTheme="minorHAnsi" w:hAnsiTheme="minorHAnsi" w:cstheme="minorBidi"/>
          <w:color w:val="000000" w:themeColor="text1"/>
        </w:rPr>
      </w:pPr>
    </w:p>
    <w:p w14:paraId="12E2275B" w14:textId="0FA1C13A" w:rsidR="00E55655" w:rsidRDefault="00E55655" w:rsidP="7AF2F77D">
      <w:pPr>
        <w:pStyle w:val="default"/>
        <w:spacing w:before="0" w:beforeAutospacing="0" w:after="0" w:afterAutospacing="0"/>
        <w:rPr>
          <w:rFonts w:asciiTheme="minorHAnsi" w:hAnsiTheme="minorHAnsi" w:cstheme="minorBidi"/>
          <w:color w:val="000000" w:themeColor="text1"/>
          <w:u w:val="single"/>
        </w:rPr>
      </w:pPr>
      <w:r w:rsidRPr="009815E1">
        <w:rPr>
          <w:rFonts w:asciiTheme="minorHAnsi" w:hAnsiTheme="minorHAnsi" w:cstheme="minorBidi"/>
          <w:color w:val="000000" w:themeColor="text1"/>
          <w:u w:val="single"/>
        </w:rPr>
        <w:t>Funding</w:t>
      </w:r>
    </w:p>
    <w:p w14:paraId="25C1FAFF" w14:textId="77777777" w:rsidR="006D4CB8" w:rsidRPr="00A95758" w:rsidRDefault="006D4CB8" w:rsidP="7AF2F77D">
      <w:pPr>
        <w:pStyle w:val="default"/>
        <w:spacing w:before="0" w:beforeAutospacing="0" w:after="0" w:afterAutospacing="0"/>
        <w:rPr>
          <w:rFonts w:asciiTheme="minorHAnsi" w:hAnsiTheme="minorHAnsi" w:cstheme="minorBidi"/>
          <w:color w:val="000000" w:themeColor="text1"/>
        </w:rPr>
      </w:pPr>
    </w:p>
    <w:p w14:paraId="7A9E19D9" w14:textId="091383BB" w:rsidR="00E93E72" w:rsidRDefault="008F6342" w:rsidP="50BF3760">
      <w:pPr>
        <w:pStyle w:val="default"/>
        <w:spacing w:before="0" w:beforeAutospacing="0" w:after="0" w:afterAutospacing="0"/>
        <w:rPr>
          <w:rFonts w:asciiTheme="minorHAnsi" w:hAnsiTheme="minorHAnsi" w:cstheme="minorBidi"/>
          <w:color w:val="000000" w:themeColor="text1"/>
        </w:rPr>
      </w:pPr>
      <w:r w:rsidRPr="50BF3760">
        <w:rPr>
          <w:rFonts w:asciiTheme="minorHAnsi" w:hAnsiTheme="minorHAnsi" w:cstheme="minorBidi"/>
          <w:color w:val="000000" w:themeColor="text1"/>
        </w:rPr>
        <w:t xml:space="preserve">Funding for each project application </w:t>
      </w:r>
      <w:r w:rsidR="00024CD3" w:rsidRPr="50BF3760">
        <w:rPr>
          <w:rFonts w:asciiTheme="minorHAnsi" w:hAnsiTheme="minorHAnsi" w:cstheme="minorBidi"/>
          <w:color w:val="000000" w:themeColor="text1"/>
        </w:rPr>
        <w:t xml:space="preserve">should be </w:t>
      </w:r>
      <w:r w:rsidRPr="50BF3760">
        <w:rPr>
          <w:rFonts w:asciiTheme="minorHAnsi" w:hAnsiTheme="minorHAnsi" w:cstheme="minorBidi"/>
          <w:color w:val="000000" w:themeColor="text1"/>
        </w:rPr>
        <w:t>between</w:t>
      </w:r>
      <w:r w:rsidR="00A95758" w:rsidRPr="50BF3760">
        <w:rPr>
          <w:rFonts w:asciiTheme="minorHAnsi" w:hAnsiTheme="minorHAnsi" w:cstheme="minorBidi"/>
          <w:color w:val="000000" w:themeColor="text1"/>
        </w:rPr>
        <w:t xml:space="preserve"> £2K – £20K </w:t>
      </w:r>
      <w:r w:rsidR="00024CD3" w:rsidRPr="50BF3760">
        <w:rPr>
          <w:rFonts w:asciiTheme="minorHAnsi" w:hAnsiTheme="minorHAnsi" w:cstheme="minorBidi"/>
          <w:color w:val="000000" w:themeColor="text1"/>
        </w:rPr>
        <w:t xml:space="preserve">but </w:t>
      </w:r>
      <w:r w:rsidR="00A95758" w:rsidRPr="50BF3760">
        <w:rPr>
          <w:rFonts w:asciiTheme="minorHAnsi" w:hAnsiTheme="minorHAnsi" w:cstheme="minorBidi"/>
          <w:color w:val="000000" w:themeColor="text1"/>
        </w:rPr>
        <w:t xml:space="preserve">depending on the scale of work </w:t>
      </w:r>
      <w:r w:rsidR="00024CD3" w:rsidRPr="50BF3760">
        <w:rPr>
          <w:rFonts w:asciiTheme="minorHAnsi" w:hAnsiTheme="minorHAnsi" w:cstheme="minorBidi"/>
          <w:color w:val="000000" w:themeColor="text1"/>
        </w:rPr>
        <w:t>and the impact they will have</w:t>
      </w:r>
      <w:r w:rsidR="7C8154FC" w:rsidRPr="50BF3760">
        <w:rPr>
          <w:rFonts w:asciiTheme="minorHAnsi" w:hAnsiTheme="minorHAnsi" w:cstheme="minorBidi"/>
          <w:color w:val="000000" w:themeColor="text1"/>
        </w:rPr>
        <w:t>,</w:t>
      </w:r>
      <w:r w:rsidR="00024CD3" w:rsidRPr="50BF3760">
        <w:rPr>
          <w:rFonts w:asciiTheme="minorHAnsi" w:hAnsiTheme="minorHAnsi" w:cstheme="minorBidi"/>
          <w:color w:val="000000" w:themeColor="text1"/>
        </w:rPr>
        <w:t xml:space="preserve"> </w:t>
      </w:r>
      <w:r w:rsidR="00E93E72" w:rsidRPr="50BF3760">
        <w:rPr>
          <w:rFonts w:asciiTheme="minorHAnsi" w:hAnsiTheme="minorHAnsi" w:cstheme="minorBidi"/>
          <w:color w:val="000000" w:themeColor="text1"/>
        </w:rPr>
        <w:t>may be eligible for greater funding in exceptional circumstances</w:t>
      </w:r>
    </w:p>
    <w:p w14:paraId="6153C3F2" w14:textId="77777777" w:rsidR="00E93E72" w:rsidRDefault="00E93E72" w:rsidP="00E93E72">
      <w:pPr>
        <w:pStyle w:val="default"/>
        <w:spacing w:before="0" w:beforeAutospacing="0" w:after="0" w:afterAutospacing="0"/>
        <w:rPr>
          <w:rFonts w:asciiTheme="minorHAnsi" w:hAnsiTheme="minorHAnsi" w:cstheme="minorBidi"/>
          <w:color w:val="000000" w:themeColor="text1"/>
        </w:rPr>
      </w:pPr>
    </w:p>
    <w:p w14:paraId="20DA8DA1" w14:textId="1E529611" w:rsidR="360F4585" w:rsidRPr="00E93E72" w:rsidRDefault="360F4585" w:rsidP="00E93E72">
      <w:pPr>
        <w:pStyle w:val="default"/>
        <w:spacing w:before="0" w:beforeAutospacing="0" w:after="0" w:afterAutospacing="0"/>
        <w:rPr>
          <w:rFonts w:asciiTheme="minorHAnsi" w:hAnsiTheme="minorHAnsi" w:cstheme="minorBidi"/>
          <w:color w:val="000000" w:themeColor="text1"/>
        </w:rPr>
      </w:pPr>
      <w:r w:rsidRPr="00E93E72">
        <w:rPr>
          <w:rFonts w:asciiTheme="minorHAnsi" w:hAnsiTheme="minorHAnsi" w:cstheme="minorBidi"/>
          <w:color w:val="000000" w:themeColor="text1"/>
        </w:rPr>
        <w:t>We encourage you to consider match funding for your proposal, either in kind or in cash, as this will be considered in the assessment of your application though we will consider 100% funding if the project is exceptional.</w:t>
      </w:r>
    </w:p>
    <w:sectPr w:rsidR="360F4585" w:rsidRPr="00E93E72" w:rsidSect="00907791">
      <w:footerReference w:type="default" r:id="rId13"/>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BFF0" w14:textId="77777777" w:rsidR="00962F81" w:rsidRDefault="00962F81" w:rsidP="00115065">
      <w:pPr>
        <w:spacing w:after="0" w:line="240" w:lineRule="auto"/>
      </w:pPr>
      <w:r>
        <w:separator/>
      </w:r>
    </w:p>
  </w:endnote>
  <w:endnote w:type="continuationSeparator" w:id="0">
    <w:p w14:paraId="5AC02EF6" w14:textId="77777777" w:rsidR="00962F81" w:rsidRDefault="00962F81" w:rsidP="00115065">
      <w:pPr>
        <w:spacing w:after="0" w:line="240" w:lineRule="auto"/>
      </w:pPr>
      <w:r>
        <w:continuationSeparator/>
      </w:r>
    </w:p>
  </w:endnote>
  <w:endnote w:type="continuationNotice" w:id="1">
    <w:p w14:paraId="54C78DC4" w14:textId="77777777" w:rsidR="00962F81" w:rsidRDefault="00962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97D4" w14:textId="77777777" w:rsidR="00962F81" w:rsidRDefault="00962F81" w:rsidP="00115065">
      <w:pPr>
        <w:spacing w:after="0" w:line="240" w:lineRule="auto"/>
      </w:pPr>
      <w:r>
        <w:separator/>
      </w:r>
    </w:p>
  </w:footnote>
  <w:footnote w:type="continuationSeparator" w:id="0">
    <w:p w14:paraId="213E53B9" w14:textId="77777777" w:rsidR="00962F81" w:rsidRDefault="00962F81" w:rsidP="00115065">
      <w:pPr>
        <w:spacing w:after="0" w:line="240" w:lineRule="auto"/>
      </w:pPr>
      <w:r>
        <w:continuationSeparator/>
      </w:r>
    </w:p>
  </w:footnote>
  <w:footnote w:type="continuationNotice" w:id="1">
    <w:p w14:paraId="056A575A" w14:textId="77777777" w:rsidR="00962F81" w:rsidRDefault="00962F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174C"/>
    <w:multiLevelType w:val="hybridMultilevel"/>
    <w:tmpl w:val="F35CCEB2"/>
    <w:lvl w:ilvl="0" w:tplc="1494E462">
      <w:start w:val="1"/>
      <w:numFmt w:val="bullet"/>
      <w:lvlText w:val=""/>
      <w:lvlJc w:val="left"/>
      <w:pPr>
        <w:ind w:left="720" w:hanging="360"/>
      </w:pPr>
      <w:rPr>
        <w:rFonts w:ascii="Symbol" w:hAnsi="Symbol" w:hint="default"/>
      </w:rPr>
    </w:lvl>
    <w:lvl w:ilvl="1" w:tplc="47F87634">
      <w:start w:val="1"/>
      <w:numFmt w:val="bullet"/>
      <w:lvlText w:val="o"/>
      <w:lvlJc w:val="left"/>
      <w:pPr>
        <w:ind w:left="1440" w:hanging="360"/>
      </w:pPr>
      <w:rPr>
        <w:rFonts w:ascii="Courier New" w:hAnsi="Courier New" w:hint="default"/>
      </w:rPr>
    </w:lvl>
    <w:lvl w:ilvl="2" w:tplc="1C72AD2A">
      <w:start w:val="1"/>
      <w:numFmt w:val="bullet"/>
      <w:lvlText w:val=""/>
      <w:lvlJc w:val="left"/>
      <w:pPr>
        <w:ind w:left="2160" w:hanging="360"/>
      </w:pPr>
      <w:rPr>
        <w:rFonts w:ascii="Wingdings" w:hAnsi="Wingdings" w:hint="default"/>
      </w:rPr>
    </w:lvl>
    <w:lvl w:ilvl="3" w:tplc="AEE287B2">
      <w:start w:val="1"/>
      <w:numFmt w:val="bullet"/>
      <w:lvlText w:val=""/>
      <w:lvlJc w:val="left"/>
      <w:pPr>
        <w:ind w:left="2880" w:hanging="360"/>
      </w:pPr>
      <w:rPr>
        <w:rFonts w:ascii="Symbol" w:hAnsi="Symbol" w:hint="default"/>
      </w:rPr>
    </w:lvl>
    <w:lvl w:ilvl="4" w:tplc="2BFE3DE4">
      <w:start w:val="1"/>
      <w:numFmt w:val="bullet"/>
      <w:lvlText w:val="o"/>
      <w:lvlJc w:val="left"/>
      <w:pPr>
        <w:ind w:left="3600" w:hanging="360"/>
      </w:pPr>
      <w:rPr>
        <w:rFonts w:ascii="Courier New" w:hAnsi="Courier New" w:hint="default"/>
      </w:rPr>
    </w:lvl>
    <w:lvl w:ilvl="5" w:tplc="D256D31E">
      <w:start w:val="1"/>
      <w:numFmt w:val="bullet"/>
      <w:lvlText w:val=""/>
      <w:lvlJc w:val="left"/>
      <w:pPr>
        <w:ind w:left="4320" w:hanging="360"/>
      </w:pPr>
      <w:rPr>
        <w:rFonts w:ascii="Wingdings" w:hAnsi="Wingdings" w:hint="default"/>
      </w:rPr>
    </w:lvl>
    <w:lvl w:ilvl="6" w:tplc="B7F6FFEE">
      <w:start w:val="1"/>
      <w:numFmt w:val="bullet"/>
      <w:lvlText w:val=""/>
      <w:lvlJc w:val="left"/>
      <w:pPr>
        <w:ind w:left="5040" w:hanging="360"/>
      </w:pPr>
      <w:rPr>
        <w:rFonts w:ascii="Symbol" w:hAnsi="Symbol" w:hint="default"/>
      </w:rPr>
    </w:lvl>
    <w:lvl w:ilvl="7" w:tplc="0966E85E">
      <w:start w:val="1"/>
      <w:numFmt w:val="bullet"/>
      <w:lvlText w:val="o"/>
      <w:lvlJc w:val="left"/>
      <w:pPr>
        <w:ind w:left="5760" w:hanging="360"/>
      </w:pPr>
      <w:rPr>
        <w:rFonts w:ascii="Courier New" w:hAnsi="Courier New" w:hint="default"/>
      </w:rPr>
    </w:lvl>
    <w:lvl w:ilvl="8" w:tplc="25DCB9CA">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E15D7"/>
    <w:multiLevelType w:val="hybridMultilevel"/>
    <w:tmpl w:val="40D4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B711A"/>
    <w:multiLevelType w:val="hybridMultilevel"/>
    <w:tmpl w:val="798EC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B3954"/>
    <w:multiLevelType w:val="hybridMultilevel"/>
    <w:tmpl w:val="24BA7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A12FBD"/>
    <w:multiLevelType w:val="hybridMultilevel"/>
    <w:tmpl w:val="5D46A3A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D3E76"/>
    <w:multiLevelType w:val="hybridMultilevel"/>
    <w:tmpl w:val="2FA66B28"/>
    <w:lvl w:ilvl="0" w:tplc="BB5C70D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3531C"/>
    <w:multiLevelType w:val="hybridMultilevel"/>
    <w:tmpl w:val="35EAC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8424C"/>
    <w:multiLevelType w:val="hybridMultilevel"/>
    <w:tmpl w:val="9A18FD40"/>
    <w:lvl w:ilvl="0" w:tplc="296A3CF2">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CA5C63"/>
    <w:multiLevelType w:val="hybridMultilevel"/>
    <w:tmpl w:val="318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9" w15:restartNumberingAfterBreak="0">
    <w:nsid w:val="70A12946"/>
    <w:multiLevelType w:val="hybridMultilevel"/>
    <w:tmpl w:val="2E84C3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A1007"/>
    <w:multiLevelType w:val="hybridMultilevel"/>
    <w:tmpl w:val="7AF8D88C"/>
    <w:lvl w:ilvl="0" w:tplc="1A7E9538">
      <w:start w:val="1"/>
      <w:numFmt w:val="bullet"/>
      <w:lvlText w:val=""/>
      <w:lvlJc w:val="left"/>
      <w:pPr>
        <w:ind w:left="720" w:hanging="360"/>
      </w:pPr>
      <w:rPr>
        <w:rFonts w:ascii="Symbol" w:hAnsi="Symbol" w:hint="default"/>
      </w:rPr>
    </w:lvl>
    <w:lvl w:ilvl="1" w:tplc="FA4A9630">
      <w:start w:val="1"/>
      <w:numFmt w:val="bullet"/>
      <w:lvlText w:val="o"/>
      <w:lvlJc w:val="left"/>
      <w:pPr>
        <w:ind w:left="1440" w:hanging="360"/>
      </w:pPr>
      <w:rPr>
        <w:rFonts w:ascii="Courier New" w:hAnsi="Courier New" w:hint="default"/>
      </w:rPr>
    </w:lvl>
    <w:lvl w:ilvl="2" w:tplc="3DC2A2D4">
      <w:start w:val="1"/>
      <w:numFmt w:val="bullet"/>
      <w:lvlText w:val=""/>
      <w:lvlJc w:val="left"/>
      <w:pPr>
        <w:ind w:left="2160" w:hanging="360"/>
      </w:pPr>
      <w:rPr>
        <w:rFonts w:ascii="Wingdings" w:hAnsi="Wingdings" w:hint="default"/>
      </w:rPr>
    </w:lvl>
    <w:lvl w:ilvl="3" w:tplc="3A0EB12C">
      <w:start w:val="1"/>
      <w:numFmt w:val="bullet"/>
      <w:lvlText w:val=""/>
      <w:lvlJc w:val="left"/>
      <w:pPr>
        <w:ind w:left="2880" w:hanging="360"/>
      </w:pPr>
      <w:rPr>
        <w:rFonts w:ascii="Symbol" w:hAnsi="Symbol" w:hint="default"/>
      </w:rPr>
    </w:lvl>
    <w:lvl w:ilvl="4" w:tplc="8AA0C46C">
      <w:start w:val="1"/>
      <w:numFmt w:val="bullet"/>
      <w:lvlText w:val="o"/>
      <w:lvlJc w:val="left"/>
      <w:pPr>
        <w:ind w:left="3600" w:hanging="360"/>
      </w:pPr>
      <w:rPr>
        <w:rFonts w:ascii="Courier New" w:hAnsi="Courier New" w:hint="default"/>
      </w:rPr>
    </w:lvl>
    <w:lvl w:ilvl="5" w:tplc="F9E69148">
      <w:start w:val="1"/>
      <w:numFmt w:val="bullet"/>
      <w:lvlText w:val=""/>
      <w:lvlJc w:val="left"/>
      <w:pPr>
        <w:ind w:left="4320" w:hanging="360"/>
      </w:pPr>
      <w:rPr>
        <w:rFonts w:ascii="Wingdings" w:hAnsi="Wingdings" w:hint="default"/>
      </w:rPr>
    </w:lvl>
    <w:lvl w:ilvl="6" w:tplc="EC52C04E">
      <w:start w:val="1"/>
      <w:numFmt w:val="bullet"/>
      <w:lvlText w:val=""/>
      <w:lvlJc w:val="left"/>
      <w:pPr>
        <w:ind w:left="5040" w:hanging="360"/>
      </w:pPr>
      <w:rPr>
        <w:rFonts w:ascii="Symbol" w:hAnsi="Symbol" w:hint="default"/>
      </w:rPr>
    </w:lvl>
    <w:lvl w:ilvl="7" w:tplc="EB78F3B8">
      <w:start w:val="1"/>
      <w:numFmt w:val="bullet"/>
      <w:lvlText w:val="o"/>
      <w:lvlJc w:val="left"/>
      <w:pPr>
        <w:ind w:left="5760" w:hanging="360"/>
      </w:pPr>
      <w:rPr>
        <w:rFonts w:ascii="Courier New" w:hAnsi="Courier New" w:hint="default"/>
      </w:rPr>
    </w:lvl>
    <w:lvl w:ilvl="8" w:tplc="824C0786">
      <w:start w:val="1"/>
      <w:numFmt w:val="bullet"/>
      <w:lvlText w:val=""/>
      <w:lvlJc w:val="left"/>
      <w:pPr>
        <w:ind w:left="6480" w:hanging="360"/>
      </w:pPr>
      <w:rPr>
        <w:rFonts w:ascii="Wingdings" w:hAnsi="Wingdings" w:hint="default"/>
      </w:rPr>
    </w:lvl>
  </w:abstractNum>
  <w:abstractNum w:abstractNumId="31"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02709368">
    <w:abstractNumId w:val="0"/>
  </w:num>
  <w:num w:numId="2" w16cid:durableId="1216307670">
    <w:abstractNumId w:val="30"/>
  </w:num>
  <w:num w:numId="3" w16cid:durableId="537397359">
    <w:abstractNumId w:val="3"/>
  </w:num>
  <w:num w:numId="4" w16cid:durableId="1649940314">
    <w:abstractNumId w:val="2"/>
  </w:num>
  <w:num w:numId="5" w16cid:durableId="73599157">
    <w:abstractNumId w:val="31"/>
  </w:num>
  <w:num w:numId="6" w16cid:durableId="675961277">
    <w:abstractNumId w:val="28"/>
  </w:num>
  <w:num w:numId="7" w16cid:durableId="253827693">
    <w:abstractNumId w:val="24"/>
  </w:num>
  <w:num w:numId="8" w16cid:durableId="1594511711">
    <w:abstractNumId w:val="6"/>
  </w:num>
  <w:num w:numId="9" w16cid:durableId="478496316">
    <w:abstractNumId w:val="9"/>
  </w:num>
  <w:num w:numId="10" w16cid:durableId="1281034921">
    <w:abstractNumId w:val="18"/>
  </w:num>
  <w:num w:numId="11" w16cid:durableId="1143736533">
    <w:abstractNumId w:val="20"/>
  </w:num>
  <w:num w:numId="12" w16cid:durableId="1469204228">
    <w:abstractNumId w:val="23"/>
  </w:num>
  <w:num w:numId="13" w16cid:durableId="480735999">
    <w:abstractNumId w:val="35"/>
  </w:num>
  <w:num w:numId="14" w16cid:durableId="1665619186">
    <w:abstractNumId w:val="7"/>
  </w:num>
  <w:num w:numId="15" w16cid:durableId="157233599">
    <w:abstractNumId w:val="26"/>
  </w:num>
  <w:num w:numId="16" w16cid:durableId="1901594476">
    <w:abstractNumId w:val="27"/>
  </w:num>
  <w:num w:numId="17" w16cid:durableId="898706551">
    <w:abstractNumId w:val="25"/>
  </w:num>
  <w:num w:numId="18" w16cid:durableId="1565141159">
    <w:abstractNumId w:val="33"/>
  </w:num>
  <w:num w:numId="19" w16cid:durableId="1321499103">
    <w:abstractNumId w:val="5"/>
  </w:num>
  <w:num w:numId="20" w16cid:durableId="562717032">
    <w:abstractNumId w:val="34"/>
  </w:num>
  <w:num w:numId="21" w16cid:durableId="2003267326">
    <w:abstractNumId w:val="11"/>
  </w:num>
  <w:num w:numId="22" w16cid:durableId="2008168549">
    <w:abstractNumId w:val="17"/>
  </w:num>
  <w:num w:numId="23" w16cid:durableId="1584140387">
    <w:abstractNumId w:val="32"/>
  </w:num>
  <w:num w:numId="24" w16cid:durableId="100418999">
    <w:abstractNumId w:val="1"/>
  </w:num>
  <w:num w:numId="25" w16cid:durableId="1963917449">
    <w:abstractNumId w:val="16"/>
  </w:num>
  <w:num w:numId="26" w16cid:durableId="745497514">
    <w:abstractNumId w:val="8"/>
  </w:num>
  <w:num w:numId="27" w16cid:durableId="961423060">
    <w:abstractNumId w:val="14"/>
  </w:num>
  <w:num w:numId="28" w16cid:durableId="460995825">
    <w:abstractNumId w:val="13"/>
  </w:num>
  <w:num w:numId="29" w16cid:durableId="577904750">
    <w:abstractNumId w:val="19"/>
  </w:num>
  <w:num w:numId="30" w16cid:durableId="1451510727">
    <w:abstractNumId w:val="21"/>
  </w:num>
  <w:num w:numId="31" w16cid:durableId="1832139973">
    <w:abstractNumId w:val="4"/>
  </w:num>
  <w:num w:numId="32" w16cid:durableId="1128359570">
    <w:abstractNumId w:val="12"/>
  </w:num>
  <w:num w:numId="33" w16cid:durableId="1550142865">
    <w:abstractNumId w:val="29"/>
  </w:num>
  <w:num w:numId="34" w16cid:durableId="1183980780">
    <w:abstractNumId w:val="10"/>
  </w:num>
  <w:num w:numId="35" w16cid:durableId="845905453">
    <w:abstractNumId w:val="22"/>
  </w:num>
  <w:num w:numId="36" w16cid:durableId="1805270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107BC"/>
    <w:rsid w:val="00010C3B"/>
    <w:rsid w:val="00012F43"/>
    <w:rsid w:val="000151F8"/>
    <w:rsid w:val="00024CD3"/>
    <w:rsid w:val="00024F0C"/>
    <w:rsid w:val="000272F7"/>
    <w:rsid w:val="00032F18"/>
    <w:rsid w:val="00035DEE"/>
    <w:rsid w:val="00043475"/>
    <w:rsid w:val="000443A7"/>
    <w:rsid w:val="000449F1"/>
    <w:rsid w:val="000540C7"/>
    <w:rsid w:val="00054ECD"/>
    <w:rsid w:val="00055C5A"/>
    <w:rsid w:val="00062247"/>
    <w:rsid w:val="0006256C"/>
    <w:rsid w:val="000801CF"/>
    <w:rsid w:val="00082DBC"/>
    <w:rsid w:val="000871C4"/>
    <w:rsid w:val="000874A4"/>
    <w:rsid w:val="000942CD"/>
    <w:rsid w:val="00096B76"/>
    <w:rsid w:val="000A1EBB"/>
    <w:rsid w:val="000B443C"/>
    <w:rsid w:val="000B6D9C"/>
    <w:rsid w:val="000C270E"/>
    <w:rsid w:val="000D65B1"/>
    <w:rsid w:val="000E1E53"/>
    <w:rsid w:val="000F2C83"/>
    <w:rsid w:val="00101B10"/>
    <w:rsid w:val="00102DE5"/>
    <w:rsid w:val="00110643"/>
    <w:rsid w:val="00115065"/>
    <w:rsid w:val="00121C2E"/>
    <w:rsid w:val="00124081"/>
    <w:rsid w:val="00127504"/>
    <w:rsid w:val="001305B5"/>
    <w:rsid w:val="001311B3"/>
    <w:rsid w:val="00144493"/>
    <w:rsid w:val="001446D5"/>
    <w:rsid w:val="00145EB7"/>
    <w:rsid w:val="0015554A"/>
    <w:rsid w:val="00155F4F"/>
    <w:rsid w:val="001669A9"/>
    <w:rsid w:val="00172014"/>
    <w:rsid w:val="00182DED"/>
    <w:rsid w:val="0018613A"/>
    <w:rsid w:val="001A47B6"/>
    <w:rsid w:val="001A7D5A"/>
    <w:rsid w:val="001B30BD"/>
    <w:rsid w:val="001B6CC7"/>
    <w:rsid w:val="001C04D4"/>
    <w:rsid w:val="001C4EC6"/>
    <w:rsid w:val="001C50B6"/>
    <w:rsid w:val="001D015C"/>
    <w:rsid w:val="001E2EA1"/>
    <w:rsid w:val="001E551A"/>
    <w:rsid w:val="001E7A8D"/>
    <w:rsid w:val="001F18A8"/>
    <w:rsid w:val="001F2704"/>
    <w:rsid w:val="00203230"/>
    <w:rsid w:val="00203953"/>
    <w:rsid w:val="00216893"/>
    <w:rsid w:val="00224752"/>
    <w:rsid w:val="00227C69"/>
    <w:rsid w:val="00231464"/>
    <w:rsid w:val="00233CD3"/>
    <w:rsid w:val="00235670"/>
    <w:rsid w:val="00235E92"/>
    <w:rsid w:val="00237B5D"/>
    <w:rsid w:val="00240D76"/>
    <w:rsid w:val="00241190"/>
    <w:rsid w:val="00246087"/>
    <w:rsid w:val="002465EF"/>
    <w:rsid w:val="0025039D"/>
    <w:rsid w:val="00251325"/>
    <w:rsid w:val="00251950"/>
    <w:rsid w:val="00255425"/>
    <w:rsid w:val="00257064"/>
    <w:rsid w:val="00260A09"/>
    <w:rsid w:val="00264F28"/>
    <w:rsid w:val="00267B77"/>
    <w:rsid w:val="00271E4A"/>
    <w:rsid w:val="00274884"/>
    <w:rsid w:val="00281306"/>
    <w:rsid w:val="002819EE"/>
    <w:rsid w:val="002830DF"/>
    <w:rsid w:val="00285A2A"/>
    <w:rsid w:val="002A16E5"/>
    <w:rsid w:val="002A16F1"/>
    <w:rsid w:val="002A1D9B"/>
    <w:rsid w:val="002B090A"/>
    <w:rsid w:val="002B172C"/>
    <w:rsid w:val="002B1F29"/>
    <w:rsid w:val="002C1B8F"/>
    <w:rsid w:val="002C3D94"/>
    <w:rsid w:val="002C5D1D"/>
    <w:rsid w:val="002C7238"/>
    <w:rsid w:val="002D0E10"/>
    <w:rsid w:val="002D51E1"/>
    <w:rsid w:val="002E5D93"/>
    <w:rsid w:val="002E6AED"/>
    <w:rsid w:val="002F6EBA"/>
    <w:rsid w:val="002F7284"/>
    <w:rsid w:val="00302874"/>
    <w:rsid w:val="00305E5B"/>
    <w:rsid w:val="00306CA7"/>
    <w:rsid w:val="00310829"/>
    <w:rsid w:val="00311A17"/>
    <w:rsid w:val="00314B5E"/>
    <w:rsid w:val="00317476"/>
    <w:rsid w:val="0032053A"/>
    <w:rsid w:val="0033169D"/>
    <w:rsid w:val="00331E0B"/>
    <w:rsid w:val="00336C0F"/>
    <w:rsid w:val="00340C5E"/>
    <w:rsid w:val="00344F31"/>
    <w:rsid w:val="00346899"/>
    <w:rsid w:val="00346D76"/>
    <w:rsid w:val="00352BCE"/>
    <w:rsid w:val="00361644"/>
    <w:rsid w:val="00367B06"/>
    <w:rsid w:val="00376326"/>
    <w:rsid w:val="0038073B"/>
    <w:rsid w:val="00386B44"/>
    <w:rsid w:val="00386F04"/>
    <w:rsid w:val="0039085F"/>
    <w:rsid w:val="003B43D0"/>
    <w:rsid w:val="003B5C8D"/>
    <w:rsid w:val="003C1938"/>
    <w:rsid w:val="003C58E0"/>
    <w:rsid w:val="003C6080"/>
    <w:rsid w:val="003C7C2C"/>
    <w:rsid w:val="003D0C54"/>
    <w:rsid w:val="003D58CF"/>
    <w:rsid w:val="003D7BBE"/>
    <w:rsid w:val="003E0AD1"/>
    <w:rsid w:val="003E4AF6"/>
    <w:rsid w:val="003F2180"/>
    <w:rsid w:val="00404FB5"/>
    <w:rsid w:val="004070C8"/>
    <w:rsid w:val="00411163"/>
    <w:rsid w:val="004176F6"/>
    <w:rsid w:val="00417772"/>
    <w:rsid w:val="00417DB2"/>
    <w:rsid w:val="00423E7D"/>
    <w:rsid w:val="004469EE"/>
    <w:rsid w:val="00447AE1"/>
    <w:rsid w:val="00467D50"/>
    <w:rsid w:val="00467E7C"/>
    <w:rsid w:val="0047323E"/>
    <w:rsid w:val="00480273"/>
    <w:rsid w:val="0048410C"/>
    <w:rsid w:val="004915B0"/>
    <w:rsid w:val="00494362"/>
    <w:rsid w:val="004A2EE5"/>
    <w:rsid w:val="004B5DD3"/>
    <w:rsid w:val="004C44CF"/>
    <w:rsid w:val="004C6E17"/>
    <w:rsid w:val="004D2CCE"/>
    <w:rsid w:val="004D2DE5"/>
    <w:rsid w:val="004D5E46"/>
    <w:rsid w:val="004E0776"/>
    <w:rsid w:val="004E10FE"/>
    <w:rsid w:val="004E55F7"/>
    <w:rsid w:val="004E6379"/>
    <w:rsid w:val="005061CF"/>
    <w:rsid w:val="005118C9"/>
    <w:rsid w:val="00526E0D"/>
    <w:rsid w:val="00533F49"/>
    <w:rsid w:val="00543C24"/>
    <w:rsid w:val="00543EB8"/>
    <w:rsid w:val="00552B15"/>
    <w:rsid w:val="00557AEF"/>
    <w:rsid w:val="005712CB"/>
    <w:rsid w:val="0057690E"/>
    <w:rsid w:val="005937FE"/>
    <w:rsid w:val="0059628B"/>
    <w:rsid w:val="005B3430"/>
    <w:rsid w:val="005C1B82"/>
    <w:rsid w:val="005C3022"/>
    <w:rsid w:val="005C6188"/>
    <w:rsid w:val="005C6889"/>
    <w:rsid w:val="005C777B"/>
    <w:rsid w:val="005C799D"/>
    <w:rsid w:val="005D2BF2"/>
    <w:rsid w:val="005D5C99"/>
    <w:rsid w:val="005D7738"/>
    <w:rsid w:val="005F04D4"/>
    <w:rsid w:val="005F5283"/>
    <w:rsid w:val="005F6808"/>
    <w:rsid w:val="006111F4"/>
    <w:rsid w:val="00611C55"/>
    <w:rsid w:val="00616BD0"/>
    <w:rsid w:val="00621372"/>
    <w:rsid w:val="0062243D"/>
    <w:rsid w:val="006225D8"/>
    <w:rsid w:val="00623984"/>
    <w:rsid w:val="0062742A"/>
    <w:rsid w:val="00630C0F"/>
    <w:rsid w:val="006412E7"/>
    <w:rsid w:val="00641D59"/>
    <w:rsid w:val="00642CB5"/>
    <w:rsid w:val="0064348C"/>
    <w:rsid w:val="006476FB"/>
    <w:rsid w:val="00654F9B"/>
    <w:rsid w:val="0066033C"/>
    <w:rsid w:val="006673E7"/>
    <w:rsid w:val="00671C7B"/>
    <w:rsid w:val="00671DE0"/>
    <w:rsid w:val="00682B35"/>
    <w:rsid w:val="00690E1A"/>
    <w:rsid w:val="00691776"/>
    <w:rsid w:val="006A4E6A"/>
    <w:rsid w:val="006A5030"/>
    <w:rsid w:val="006B5014"/>
    <w:rsid w:val="006B6BD5"/>
    <w:rsid w:val="006C02FE"/>
    <w:rsid w:val="006C3FD9"/>
    <w:rsid w:val="006D42A3"/>
    <w:rsid w:val="006D4440"/>
    <w:rsid w:val="006D4CB8"/>
    <w:rsid w:val="006D6109"/>
    <w:rsid w:val="006D6350"/>
    <w:rsid w:val="006E3537"/>
    <w:rsid w:val="006E39B0"/>
    <w:rsid w:val="006E5817"/>
    <w:rsid w:val="006F3267"/>
    <w:rsid w:val="00705949"/>
    <w:rsid w:val="00707E26"/>
    <w:rsid w:val="00712AC1"/>
    <w:rsid w:val="0071563E"/>
    <w:rsid w:val="00716473"/>
    <w:rsid w:val="00724351"/>
    <w:rsid w:val="00724A3B"/>
    <w:rsid w:val="00727F11"/>
    <w:rsid w:val="0073468C"/>
    <w:rsid w:val="00737B5D"/>
    <w:rsid w:val="00747661"/>
    <w:rsid w:val="007633CB"/>
    <w:rsid w:val="00763D5E"/>
    <w:rsid w:val="00767EC5"/>
    <w:rsid w:val="00772B67"/>
    <w:rsid w:val="00780543"/>
    <w:rsid w:val="00781441"/>
    <w:rsid w:val="00781902"/>
    <w:rsid w:val="00783100"/>
    <w:rsid w:val="00791872"/>
    <w:rsid w:val="00792EA2"/>
    <w:rsid w:val="007939DF"/>
    <w:rsid w:val="00794F68"/>
    <w:rsid w:val="007A1589"/>
    <w:rsid w:val="007A4455"/>
    <w:rsid w:val="007B6DAC"/>
    <w:rsid w:val="007D1C69"/>
    <w:rsid w:val="007E10F3"/>
    <w:rsid w:val="007E20BA"/>
    <w:rsid w:val="007E61BE"/>
    <w:rsid w:val="007F0350"/>
    <w:rsid w:val="007F2F30"/>
    <w:rsid w:val="007F5A70"/>
    <w:rsid w:val="00801F6C"/>
    <w:rsid w:val="00805432"/>
    <w:rsid w:val="0081085D"/>
    <w:rsid w:val="00811215"/>
    <w:rsid w:val="0081215C"/>
    <w:rsid w:val="00814C92"/>
    <w:rsid w:val="00820240"/>
    <w:rsid w:val="00820624"/>
    <w:rsid w:val="0082062F"/>
    <w:rsid w:val="00831908"/>
    <w:rsid w:val="00833A28"/>
    <w:rsid w:val="0084725C"/>
    <w:rsid w:val="008520B8"/>
    <w:rsid w:val="00852344"/>
    <w:rsid w:val="008568EC"/>
    <w:rsid w:val="0086004F"/>
    <w:rsid w:val="0086071B"/>
    <w:rsid w:val="00865DD4"/>
    <w:rsid w:val="008714B4"/>
    <w:rsid w:val="008730A0"/>
    <w:rsid w:val="008755E9"/>
    <w:rsid w:val="00877226"/>
    <w:rsid w:val="00881DBE"/>
    <w:rsid w:val="008833FC"/>
    <w:rsid w:val="008902C0"/>
    <w:rsid w:val="00892119"/>
    <w:rsid w:val="00895EEA"/>
    <w:rsid w:val="008A2E2E"/>
    <w:rsid w:val="008A5EB1"/>
    <w:rsid w:val="008A6974"/>
    <w:rsid w:val="008A74F7"/>
    <w:rsid w:val="008A7EB0"/>
    <w:rsid w:val="008C2810"/>
    <w:rsid w:val="008C5194"/>
    <w:rsid w:val="008D0C5B"/>
    <w:rsid w:val="008D43F1"/>
    <w:rsid w:val="008D768F"/>
    <w:rsid w:val="008E24FC"/>
    <w:rsid w:val="008E5D7D"/>
    <w:rsid w:val="008E703E"/>
    <w:rsid w:val="008F6342"/>
    <w:rsid w:val="00903FC2"/>
    <w:rsid w:val="00903FF0"/>
    <w:rsid w:val="009042B9"/>
    <w:rsid w:val="0090570F"/>
    <w:rsid w:val="00906291"/>
    <w:rsid w:val="00907791"/>
    <w:rsid w:val="00907F6E"/>
    <w:rsid w:val="00912861"/>
    <w:rsid w:val="009158CB"/>
    <w:rsid w:val="0092295F"/>
    <w:rsid w:val="009252D5"/>
    <w:rsid w:val="00934A84"/>
    <w:rsid w:val="00935260"/>
    <w:rsid w:val="00943E2E"/>
    <w:rsid w:val="00944DD2"/>
    <w:rsid w:val="00946A20"/>
    <w:rsid w:val="009477BC"/>
    <w:rsid w:val="009502D4"/>
    <w:rsid w:val="00954EBD"/>
    <w:rsid w:val="0095684D"/>
    <w:rsid w:val="00956A4D"/>
    <w:rsid w:val="00962F81"/>
    <w:rsid w:val="009632AC"/>
    <w:rsid w:val="00971890"/>
    <w:rsid w:val="00975223"/>
    <w:rsid w:val="009815E1"/>
    <w:rsid w:val="00981991"/>
    <w:rsid w:val="00984394"/>
    <w:rsid w:val="0098769B"/>
    <w:rsid w:val="009A18D1"/>
    <w:rsid w:val="009A6CFC"/>
    <w:rsid w:val="009B0631"/>
    <w:rsid w:val="009C2D2F"/>
    <w:rsid w:val="009C505B"/>
    <w:rsid w:val="009D1B2C"/>
    <w:rsid w:val="009D249B"/>
    <w:rsid w:val="009D3EE2"/>
    <w:rsid w:val="009D47F9"/>
    <w:rsid w:val="009E0DC3"/>
    <w:rsid w:val="009E1025"/>
    <w:rsid w:val="009E7B76"/>
    <w:rsid w:val="009F1225"/>
    <w:rsid w:val="009F350F"/>
    <w:rsid w:val="009F3D03"/>
    <w:rsid w:val="009F57CC"/>
    <w:rsid w:val="00A01160"/>
    <w:rsid w:val="00A03298"/>
    <w:rsid w:val="00A1498F"/>
    <w:rsid w:val="00A17A85"/>
    <w:rsid w:val="00A23C47"/>
    <w:rsid w:val="00A23F19"/>
    <w:rsid w:val="00A256A6"/>
    <w:rsid w:val="00A307AC"/>
    <w:rsid w:val="00A422FA"/>
    <w:rsid w:val="00A471A1"/>
    <w:rsid w:val="00A50D24"/>
    <w:rsid w:val="00A526C9"/>
    <w:rsid w:val="00A55CCE"/>
    <w:rsid w:val="00A61F8C"/>
    <w:rsid w:val="00A627FD"/>
    <w:rsid w:val="00A7418A"/>
    <w:rsid w:val="00A80CB9"/>
    <w:rsid w:val="00A82128"/>
    <w:rsid w:val="00A92B83"/>
    <w:rsid w:val="00A95758"/>
    <w:rsid w:val="00AA0AD2"/>
    <w:rsid w:val="00AA2413"/>
    <w:rsid w:val="00AB1BCD"/>
    <w:rsid w:val="00AB1D4E"/>
    <w:rsid w:val="00AB3D20"/>
    <w:rsid w:val="00AB4271"/>
    <w:rsid w:val="00AB7AC5"/>
    <w:rsid w:val="00AC0031"/>
    <w:rsid w:val="00AC0B9C"/>
    <w:rsid w:val="00AC6E2C"/>
    <w:rsid w:val="00AD19EF"/>
    <w:rsid w:val="00AE1B55"/>
    <w:rsid w:val="00AE2318"/>
    <w:rsid w:val="00AE2DBC"/>
    <w:rsid w:val="00AE408B"/>
    <w:rsid w:val="00AE4A59"/>
    <w:rsid w:val="00AE4D6F"/>
    <w:rsid w:val="00AF05F1"/>
    <w:rsid w:val="00AF1728"/>
    <w:rsid w:val="00AF2643"/>
    <w:rsid w:val="00AF620D"/>
    <w:rsid w:val="00AF670C"/>
    <w:rsid w:val="00B021C0"/>
    <w:rsid w:val="00B03592"/>
    <w:rsid w:val="00B071C7"/>
    <w:rsid w:val="00B07B51"/>
    <w:rsid w:val="00B149E9"/>
    <w:rsid w:val="00B22B4D"/>
    <w:rsid w:val="00B23867"/>
    <w:rsid w:val="00B3227C"/>
    <w:rsid w:val="00B53505"/>
    <w:rsid w:val="00B56A70"/>
    <w:rsid w:val="00B66B43"/>
    <w:rsid w:val="00B7581A"/>
    <w:rsid w:val="00B8047A"/>
    <w:rsid w:val="00B8443F"/>
    <w:rsid w:val="00B849EA"/>
    <w:rsid w:val="00B924D5"/>
    <w:rsid w:val="00BB262C"/>
    <w:rsid w:val="00BB2E3F"/>
    <w:rsid w:val="00BB3555"/>
    <w:rsid w:val="00BC4DC0"/>
    <w:rsid w:val="00BE18CD"/>
    <w:rsid w:val="00BE7EDC"/>
    <w:rsid w:val="00BF7EE4"/>
    <w:rsid w:val="00C0132D"/>
    <w:rsid w:val="00C107F2"/>
    <w:rsid w:val="00C165EF"/>
    <w:rsid w:val="00C263A8"/>
    <w:rsid w:val="00C30D76"/>
    <w:rsid w:val="00C3295B"/>
    <w:rsid w:val="00C40A27"/>
    <w:rsid w:val="00C44459"/>
    <w:rsid w:val="00C5470C"/>
    <w:rsid w:val="00C5737E"/>
    <w:rsid w:val="00C62B2B"/>
    <w:rsid w:val="00C6583F"/>
    <w:rsid w:val="00C6734C"/>
    <w:rsid w:val="00C679E0"/>
    <w:rsid w:val="00C747EB"/>
    <w:rsid w:val="00C75967"/>
    <w:rsid w:val="00C824F8"/>
    <w:rsid w:val="00C83AAB"/>
    <w:rsid w:val="00C8488D"/>
    <w:rsid w:val="00C851B6"/>
    <w:rsid w:val="00C85781"/>
    <w:rsid w:val="00C87686"/>
    <w:rsid w:val="00C92B08"/>
    <w:rsid w:val="00C963B6"/>
    <w:rsid w:val="00C9722C"/>
    <w:rsid w:val="00CA0ABA"/>
    <w:rsid w:val="00CA126F"/>
    <w:rsid w:val="00CA1446"/>
    <w:rsid w:val="00CA62EB"/>
    <w:rsid w:val="00CB540D"/>
    <w:rsid w:val="00CC2517"/>
    <w:rsid w:val="00CC3A47"/>
    <w:rsid w:val="00CC7D24"/>
    <w:rsid w:val="00CD27FF"/>
    <w:rsid w:val="00CD39F6"/>
    <w:rsid w:val="00CD502B"/>
    <w:rsid w:val="00CE0CC5"/>
    <w:rsid w:val="00CE31D3"/>
    <w:rsid w:val="00CE590C"/>
    <w:rsid w:val="00CF34B7"/>
    <w:rsid w:val="00CF4951"/>
    <w:rsid w:val="00CF67DA"/>
    <w:rsid w:val="00D023A4"/>
    <w:rsid w:val="00D03D1D"/>
    <w:rsid w:val="00D043BD"/>
    <w:rsid w:val="00D06084"/>
    <w:rsid w:val="00D158A3"/>
    <w:rsid w:val="00D1675D"/>
    <w:rsid w:val="00D1693D"/>
    <w:rsid w:val="00D17045"/>
    <w:rsid w:val="00D2241A"/>
    <w:rsid w:val="00D2441F"/>
    <w:rsid w:val="00D3517A"/>
    <w:rsid w:val="00D45A7B"/>
    <w:rsid w:val="00D478AF"/>
    <w:rsid w:val="00D6272B"/>
    <w:rsid w:val="00D633A6"/>
    <w:rsid w:val="00D63D41"/>
    <w:rsid w:val="00D7602A"/>
    <w:rsid w:val="00D81916"/>
    <w:rsid w:val="00D87BCC"/>
    <w:rsid w:val="00D92757"/>
    <w:rsid w:val="00D9298B"/>
    <w:rsid w:val="00D93676"/>
    <w:rsid w:val="00D971C8"/>
    <w:rsid w:val="00DA140A"/>
    <w:rsid w:val="00DA3369"/>
    <w:rsid w:val="00DA3F84"/>
    <w:rsid w:val="00DA4105"/>
    <w:rsid w:val="00DB55F5"/>
    <w:rsid w:val="00DB5A81"/>
    <w:rsid w:val="00DB6800"/>
    <w:rsid w:val="00DC3A46"/>
    <w:rsid w:val="00DC5931"/>
    <w:rsid w:val="00DC658A"/>
    <w:rsid w:val="00DD0C76"/>
    <w:rsid w:val="00DD5865"/>
    <w:rsid w:val="00DD6ED9"/>
    <w:rsid w:val="00DE0C21"/>
    <w:rsid w:val="00DF3FB9"/>
    <w:rsid w:val="00DF45D8"/>
    <w:rsid w:val="00DF71CD"/>
    <w:rsid w:val="00DF7750"/>
    <w:rsid w:val="00E02895"/>
    <w:rsid w:val="00E13ABA"/>
    <w:rsid w:val="00E20BE4"/>
    <w:rsid w:val="00E22F97"/>
    <w:rsid w:val="00E23A74"/>
    <w:rsid w:val="00E337EA"/>
    <w:rsid w:val="00E33D96"/>
    <w:rsid w:val="00E345CD"/>
    <w:rsid w:val="00E35EDE"/>
    <w:rsid w:val="00E36F44"/>
    <w:rsid w:val="00E41358"/>
    <w:rsid w:val="00E42349"/>
    <w:rsid w:val="00E523FD"/>
    <w:rsid w:val="00E55357"/>
    <w:rsid w:val="00E55655"/>
    <w:rsid w:val="00E64A1C"/>
    <w:rsid w:val="00E71D15"/>
    <w:rsid w:val="00E72701"/>
    <w:rsid w:val="00E85755"/>
    <w:rsid w:val="00E8793D"/>
    <w:rsid w:val="00E925A3"/>
    <w:rsid w:val="00E929B6"/>
    <w:rsid w:val="00E93A6B"/>
    <w:rsid w:val="00E93E72"/>
    <w:rsid w:val="00EA2E1F"/>
    <w:rsid w:val="00EB1AE5"/>
    <w:rsid w:val="00EB24F1"/>
    <w:rsid w:val="00EB39BE"/>
    <w:rsid w:val="00EB4F40"/>
    <w:rsid w:val="00EB5697"/>
    <w:rsid w:val="00EC2E1C"/>
    <w:rsid w:val="00EC599E"/>
    <w:rsid w:val="00EC7EE2"/>
    <w:rsid w:val="00ED1285"/>
    <w:rsid w:val="00ED1AF6"/>
    <w:rsid w:val="00EF3F61"/>
    <w:rsid w:val="00EF42A0"/>
    <w:rsid w:val="00EF4B47"/>
    <w:rsid w:val="00EF5382"/>
    <w:rsid w:val="00EF66AD"/>
    <w:rsid w:val="00F04961"/>
    <w:rsid w:val="00F13873"/>
    <w:rsid w:val="00F1700A"/>
    <w:rsid w:val="00F201D9"/>
    <w:rsid w:val="00F2137A"/>
    <w:rsid w:val="00F22BA4"/>
    <w:rsid w:val="00F238E5"/>
    <w:rsid w:val="00F2716A"/>
    <w:rsid w:val="00F3183C"/>
    <w:rsid w:val="00F34E03"/>
    <w:rsid w:val="00F35898"/>
    <w:rsid w:val="00F358D3"/>
    <w:rsid w:val="00F359D9"/>
    <w:rsid w:val="00F41026"/>
    <w:rsid w:val="00F45139"/>
    <w:rsid w:val="00F45E62"/>
    <w:rsid w:val="00F461B5"/>
    <w:rsid w:val="00F66ADE"/>
    <w:rsid w:val="00F67662"/>
    <w:rsid w:val="00F72015"/>
    <w:rsid w:val="00F72474"/>
    <w:rsid w:val="00F728F9"/>
    <w:rsid w:val="00F74775"/>
    <w:rsid w:val="00F805C1"/>
    <w:rsid w:val="00F92CC3"/>
    <w:rsid w:val="00F97448"/>
    <w:rsid w:val="00FA1C6A"/>
    <w:rsid w:val="00FA4AA5"/>
    <w:rsid w:val="00FA7E23"/>
    <w:rsid w:val="00FB0A08"/>
    <w:rsid w:val="00FC0A11"/>
    <w:rsid w:val="00FC4ED9"/>
    <w:rsid w:val="00FD56E6"/>
    <w:rsid w:val="00FD7408"/>
    <w:rsid w:val="00FE10FF"/>
    <w:rsid w:val="00FE464F"/>
    <w:rsid w:val="00FE62CD"/>
    <w:rsid w:val="00FF099C"/>
    <w:rsid w:val="00FF42E7"/>
    <w:rsid w:val="00FF4F42"/>
    <w:rsid w:val="00FF7869"/>
    <w:rsid w:val="01E05C20"/>
    <w:rsid w:val="02BDFA2D"/>
    <w:rsid w:val="03CB7F08"/>
    <w:rsid w:val="059B2A85"/>
    <w:rsid w:val="05E113A0"/>
    <w:rsid w:val="0753979E"/>
    <w:rsid w:val="08180213"/>
    <w:rsid w:val="084823DF"/>
    <w:rsid w:val="09592352"/>
    <w:rsid w:val="0A0DEBA4"/>
    <w:rsid w:val="0B3EBF29"/>
    <w:rsid w:val="0BB6DAB8"/>
    <w:rsid w:val="0DA27DC4"/>
    <w:rsid w:val="0DB2FF11"/>
    <w:rsid w:val="1372C4CA"/>
    <w:rsid w:val="14A53E07"/>
    <w:rsid w:val="155C2967"/>
    <w:rsid w:val="171DD40D"/>
    <w:rsid w:val="176A52E0"/>
    <w:rsid w:val="18C4F874"/>
    <w:rsid w:val="19001613"/>
    <w:rsid w:val="19864A6A"/>
    <w:rsid w:val="1B15D08D"/>
    <w:rsid w:val="1B5FCF6E"/>
    <w:rsid w:val="1C1E42B2"/>
    <w:rsid w:val="1C4B0D63"/>
    <w:rsid w:val="1CF808DA"/>
    <w:rsid w:val="1D93A156"/>
    <w:rsid w:val="1FE6C1BE"/>
    <w:rsid w:val="21CADCE6"/>
    <w:rsid w:val="2305D19B"/>
    <w:rsid w:val="25E0249D"/>
    <w:rsid w:val="2613104E"/>
    <w:rsid w:val="26B97F63"/>
    <w:rsid w:val="26E64A14"/>
    <w:rsid w:val="276D429A"/>
    <w:rsid w:val="2874663E"/>
    <w:rsid w:val="298F98EF"/>
    <w:rsid w:val="29AB91BE"/>
    <w:rsid w:val="2A51D8C4"/>
    <w:rsid w:val="2A7A2C86"/>
    <w:rsid w:val="2B9A39E6"/>
    <w:rsid w:val="2BF434EA"/>
    <w:rsid w:val="2C85AAAC"/>
    <w:rsid w:val="2D7410CA"/>
    <w:rsid w:val="2EB61A03"/>
    <w:rsid w:val="2FECD9A1"/>
    <w:rsid w:val="3016AD56"/>
    <w:rsid w:val="31249669"/>
    <w:rsid w:val="33133E91"/>
    <w:rsid w:val="338C8BF4"/>
    <w:rsid w:val="34ED1575"/>
    <w:rsid w:val="352E9FF3"/>
    <w:rsid w:val="360F4585"/>
    <w:rsid w:val="3615F546"/>
    <w:rsid w:val="37434EDC"/>
    <w:rsid w:val="38582FBA"/>
    <w:rsid w:val="387D2088"/>
    <w:rsid w:val="392E9B70"/>
    <w:rsid w:val="39C218E1"/>
    <w:rsid w:val="3A9EFAFA"/>
    <w:rsid w:val="3B2E5D58"/>
    <w:rsid w:val="3B381AE3"/>
    <w:rsid w:val="3B4052E1"/>
    <w:rsid w:val="3B4D9C14"/>
    <w:rsid w:val="3BAB3263"/>
    <w:rsid w:val="3BAECE22"/>
    <w:rsid w:val="3BBFD31A"/>
    <w:rsid w:val="3C8F49AB"/>
    <w:rsid w:val="3CAB110F"/>
    <w:rsid w:val="3CCFE446"/>
    <w:rsid w:val="3CD80E91"/>
    <w:rsid w:val="3E6C1479"/>
    <w:rsid w:val="3EB1E575"/>
    <w:rsid w:val="3EECA994"/>
    <w:rsid w:val="3F0BE079"/>
    <w:rsid w:val="405B96AE"/>
    <w:rsid w:val="41E92190"/>
    <w:rsid w:val="4364F80E"/>
    <w:rsid w:val="438637E6"/>
    <w:rsid w:val="443C41F8"/>
    <w:rsid w:val="44C62FD6"/>
    <w:rsid w:val="45547D6F"/>
    <w:rsid w:val="46B50ACF"/>
    <w:rsid w:val="472E5453"/>
    <w:rsid w:val="479FFC31"/>
    <w:rsid w:val="4812F6BF"/>
    <w:rsid w:val="488EAEE2"/>
    <w:rsid w:val="4AB1DC70"/>
    <w:rsid w:val="4B09C1F2"/>
    <w:rsid w:val="4B9171B0"/>
    <w:rsid w:val="4B95C552"/>
    <w:rsid w:val="4BCB0A8B"/>
    <w:rsid w:val="4BCBF9F9"/>
    <w:rsid w:val="4BD093E8"/>
    <w:rsid w:val="4C4111D6"/>
    <w:rsid w:val="4C992F85"/>
    <w:rsid w:val="4DB1AF46"/>
    <w:rsid w:val="4E0C21FA"/>
    <w:rsid w:val="4EB81794"/>
    <w:rsid w:val="4F76709C"/>
    <w:rsid w:val="5049B524"/>
    <w:rsid w:val="50B4FCB8"/>
    <w:rsid w:val="50BF3760"/>
    <w:rsid w:val="50EE8FAF"/>
    <w:rsid w:val="51E75411"/>
    <w:rsid w:val="52238C08"/>
    <w:rsid w:val="52AD9BF8"/>
    <w:rsid w:val="53921C52"/>
    <w:rsid w:val="557321F1"/>
    <w:rsid w:val="55D7C089"/>
    <w:rsid w:val="55EC0B14"/>
    <w:rsid w:val="56C44C8F"/>
    <w:rsid w:val="5738D291"/>
    <w:rsid w:val="577390EA"/>
    <w:rsid w:val="57A7C47B"/>
    <w:rsid w:val="5903B51F"/>
    <w:rsid w:val="59CC838D"/>
    <w:rsid w:val="5A597060"/>
    <w:rsid w:val="5A9F8580"/>
    <w:rsid w:val="5BA20711"/>
    <w:rsid w:val="5BC67FBB"/>
    <w:rsid w:val="5C34A80A"/>
    <w:rsid w:val="5C44108C"/>
    <w:rsid w:val="5DF6A559"/>
    <w:rsid w:val="5DFB3B5D"/>
    <w:rsid w:val="5E875407"/>
    <w:rsid w:val="5EAD70E1"/>
    <w:rsid w:val="5F26BA65"/>
    <w:rsid w:val="5F74BDBB"/>
    <w:rsid w:val="5F90B2CA"/>
    <w:rsid w:val="60155354"/>
    <w:rsid w:val="60AED1E8"/>
    <w:rsid w:val="60D360F6"/>
    <w:rsid w:val="6147F0DA"/>
    <w:rsid w:val="624C8BBC"/>
    <w:rsid w:val="624EA7BD"/>
    <w:rsid w:val="62ABDEDF"/>
    <w:rsid w:val="638DB88E"/>
    <w:rsid w:val="63E44D66"/>
    <w:rsid w:val="64A24256"/>
    <w:rsid w:val="65061DFC"/>
    <w:rsid w:val="65B4811B"/>
    <w:rsid w:val="65E7AC52"/>
    <w:rsid w:val="65F9780A"/>
    <w:rsid w:val="662CCB7A"/>
    <w:rsid w:val="668D3631"/>
    <w:rsid w:val="67B59EC7"/>
    <w:rsid w:val="69095F3C"/>
    <w:rsid w:val="6967B97D"/>
    <w:rsid w:val="69C1F716"/>
    <w:rsid w:val="69FE468E"/>
    <w:rsid w:val="6A0720D6"/>
    <w:rsid w:val="6A1BF21A"/>
    <w:rsid w:val="6A806A5A"/>
    <w:rsid w:val="6AAB4F74"/>
    <w:rsid w:val="6B56D70B"/>
    <w:rsid w:val="6B83D48D"/>
    <w:rsid w:val="6BD711F6"/>
    <w:rsid w:val="6D5DAB71"/>
    <w:rsid w:val="6F234167"/>
    <w:rsid w:val="6F914A88"/>
    <w:rsid w:val="7022C04A"/>
    <w:rsid w:val="712CD854"/>
    <w:rsid w:val="7186062C"/>
    <w:rsid w:val="71C51C70"/>
    <w:rsid w:val="71FE3E5E"/>
    <w:rsid w:val="72569232"/>
    <w:rsid w:val="7400AF7D"/>
    <w:rsid w:val="75E753EB"/>
    <w:rsid w:val="76BFFF1F"/>
    <w:rsid w:val="770A4F33"/>
    <w:rsid w:val="7726FE39"/>
    <w:rsid w:val="77644A37"/>
    <w:rsid w:val="77717A97"/>
    <w:rsid w:val="777C7675"/>
    <w:rsid w:val="78E9DB35"/>
    <w:rsid w:val="79802656"/>
    <w:rsid w:val="7A418B4E"/>
    <w:rsid w:val="7A750C5E"/>
    <w:rsid w:val="7AF2F77D"/>
    <w:rsid w:val="7B59C6C5"/>
    <w:rsid w:val="7C482CE3"/>
    <w:rsid w:val="7C8154FC"/>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D40773A2-E391-4FDF-920F-A245F76C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E33D96"/>
    <w:pPr>
      <w:spacing w:after="0" w:line="240" w:lineRule="auto"/>
    </w:pPr>
  </w:style>
  <w:style w:type="character" w:styleId="FollowedHyperlink">
    <w:name w:val="FollowedHyperlink"/>
    <w:basedOn w:val="DefaultParagraphFont"/>
    <w:uiPriority w:val="99"/>
    <w:semiHidden/>
    <w:unhideWhenUsed/>
    <w:rsid w:val="00D17045"/>
    <w:rPr>
      <w:color w:val="954F72" w:themeColor="followedHyperlink"/>
      <w:u w:val="single"/>
    </w:rPr>
  </w:style>
  <w:style w:type="paragraph" w:styleId="NoSpacing">
    <w:name w:val="No Spacing"/>
    <w:uiPriority w:val="1"/>
    <w:qFormat/>
    <w:rsid w:val="00346D76"/>
    <w:pPr>
      <w:spacing w:after="0" w:line="240" w:lineRule="auto"/>
    </w:pPr>
  </w:style>
  <w:style w:type="paragraph" w:customStyle="1" w:styleId="default">
    <w:name w:val="default"/>
    <w:basedOn w:val="Normal"/>
    <w:rsid w:val="009077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79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h.metson@dev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4275BB42FFA51140B08CD3739BF7BAB40200A991F32158F2364693BF92C95DAE79D5" ma:contentTypeVersion="18" ma:contentTypeDescription="" ma:contentTypeScope="" ma:versionID="8a64fa15efe066513dd4b6a3d23143f1">
  <xsd:schema xmlns:xsd="http://www.w3.org/2001/XMLSchema" xmlns:xs="http://www.w3.org/2001/XMLSchema" xmlns:p="http://schemas.microsoft.com/office/2006/metadata/properties" xmlns:ns2="dd989013-3695-4458-8df5-613b197d9ac2" xmlns:ns3="fb55f906-c2c2-4efc-8f4f-dfd08fe1b959" targetNamespace="http://schemas.microsoft.com/office/2006/metadata/properties" ma:root="true" ma:fieldsID="ece473f9c2aac78054356f0d69efbc66" ns2:_="" ns3:_="">
    <xsd:import namespace="dd989013-3695-4458-8df5-613b197d9ac2"/>
    <xsd:import namespace="fb55f906-c2c2-4efc-8f4f-dfd08fe1b959"/>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minOccurs="0"/>
                <xsd:element ref="ns2:RetentionAction" minOccurs="0"/>
                <xsd:element ref="ns2:VenueNam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nillable="true"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2e8a1ff-13ee-4aff-bf90-e37a55569d80}" ma:internalName="TaxCatchAll" ma:showField="CatchAllData"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92e8a1ff-13ee-4aff-bf90-e37a55569d80}" ma:internalName="TaxCatchAllLabel" ma:readOnly="true" ma:showField="CatchAllDataLabel"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nillable="true"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RetentionAction" ma:index="28"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element name="VenueName" ma:index="29" nillable="true" ma:displayName="Venue Name" ma:internalName="Venue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5f906-c2c2-4efc-8f4f-dfd08fe1b959"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CoverageStartYear xmlns="dd989013-3695-4458-8df5-613b197d9ac2">Unknown</CoverageStartYear>
    <SourceOrganisation xmlns="dd989013-3695-4458-8df5-613b197d9ac2" xsi:nil="true"/>
    <SourceOrganisationType xmlns="dd989013-3695-4458-8df5-613b197d9ac2" xsi:nil="true"/>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7</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Areas of Outstanding Natural Beauty</TermName>
          <TermId xmlns="http://schemas.microsoft.com/office/infopath/2007/PartnerControls">d99ca6d8-5626-48cd-a555-0eac62477c66</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fb55f906-c2c2-4efc-8f4f-dfd08fe1b9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572B17DA-202A-44B2-BB4E-6FD3E4A787F8}"/>
</file>

<file path=customXml/itemProps2.xml><?xml version="1.0" encoding="utf-8"?>
<ds:datastoreItem xmlns:ds="http://schemas.openxmlformats.org/officeDocument/2006/customXml" ds:itemID="{AB0DE854-1CC0-4C88-8167-92B7A16CAF48}">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dd989013-3695-4458-8df5-613b197d9ac2"/>
  </ds:schemaRefs>
</ds:datastoreItem>
</file>

<file path=customXml/itemProps3.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4.xml><?xml version="1.0" encoding="utf-8"?>
<ds:datastoreItem xmlns:ds="http://schemas.openxmlformats.org/officeDocument/2006/customXml" ds:itemID="{3F481BFC-C026-4EA7-8F5B-759E937957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3651</Characters>
  <Application>Microsoft Office Word</Application>
  <DocSecurity>4</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Weiss</dc:creator>
  <cp:keywords/>
  <dc:description/>
  <cp:lastModifiedBy>Di Weeks</cp:lastModifiedBy>
  <cp:revision>6</cp:revision>
  <dcterms:created xsi:type="dcterms:W3CDTF">2025-05-09T12:38:00Z</dcterms:created>
  <dcterms:modified xsi:type="dcterms:W3CDTF">2025-05-09T12:51:00Z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0x0101004275BB42FFA51140B08CD3739BF7BAB40200A991F32158F2364693BF92C95DAE79D5</vt:lpwstr>
  </property>
  <property fmtid="{D5CDD505-2E9C-101B-9397-08002B2CF9AE}" pid="3" name="TaxKeyword">
    <vt:lpwstr/>
  </property>
  <property fmtid="{D5CDD505-2E9C-101B-9397-08002B2CF9AE}" pid="4" name="Spatial_x0020_Coverage">
    <vt:lpwstr/>
  </property>
  <property fmtid="{D5CDD505-2E9C-101B-9397-08002B2CF9AE}" pid="5" name="Office_x0020_Location">
    <vt:lpwstr/>
  </property>
  <property fmtid="{D5CDD505-2E9C-101B-9397-08002B2CF9AE}" pid="6" name="Devon Keywords">
    <vt:lpwstr>7;#Areas of Outstanding Natural Beauty|d99ca6d8-5626-48cd-a555-0eac62477c66</vt:lpwstr>
  </property>
  <property fmtid="{D5CDD505-2E9C-101B-9397-08002B2CF9AE}" pid="7" name="Office Location">
    <vt:lpwstr/>
  </property>
  <property fmtid="{D5CDD505-2E9C-101B-9397-08002B2CF9AE}" pid="8" name="Spatial Coverage">
    <vt:lpwstr/>
  </property>
  <property fmtid="{D5CDD505-2E9C-101B-9397-08002B2CF9AE}" pid="9" name="Devon_x0020_Keywords">
    <vt:lpwstr>7;#Areas of Outstanding Natural Beauty|d99ca6d8-5626-48cd-a555-0eac62477c66</vt:lpwstr>
  </property>
  <property fmtid="{D5CDD505-2E9C-101B-9397-08002B2CF9AE}" pid="10" name="MediaServiceImageTags">
    <vt:lpwstr/>
  </property>
  <property fmtid="{D5CDD505-2E9C-101B-9397-08002B2CF9AE}" pid="11" name="lcf76f155ced4ddcb4097134ff3c332f">
    <vt:lpwstr/>
  </property>
</Properties>
</file>